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909D1" w14:textId="77777777" w:rsidR="0081179C" w:rsidRPr="00324520" w:rsidRDefault="0081179C" w:rsidP="0081179C">
      <w:pPr>
        <w:pStyle w:val="Title"/>
        <w:ind w:left="720" w:firstLine="720"/>
        <w:jc w:val="left"/>
        <w:rPr>
          <w:szCs w:val="22"/>
        </w:rPr>
      </w:pPr>
    </w:p>
    <w:p w14:paraId="1D8BB668" w14:textId="77777777" w:rsidR="00231DB2" w:rsidRPr="00231DB2" w:rsidRDefault="0042235B" w:rsidP="000E025E">
      <w:pPr>
        <w:pStyle w:val="Heading1"/>
        <w:rPr>
          <w:szCs w:val="28"/>
        </w:rPr>
      </w:pPr>
      <w:r w:rsidRPr="00231DB2">
        <w:rPr>
          <w:szCs w:val="28"/>
        </w:rPr>
        <w:t>New Course Approval Process</w:t>
      </w:r>
    </w:p>
    <w:p w14:paraId="458C3D03" w14:textId="6E5BDCF1" w:rsidR="0081179C" w:rsidRDefault="00324520" w:rsidP="419FAEC1">
      <w:r w:rsidRPr="00231DB2">
        <w:t xml:space="preserve">Once </w:t>
      </w:r>
      <w:r w:rsidR="00FD37BE" w:rsidRPr="00231DB2">
        <w:t xml:space="preserve">the course has been approved by the Department Chair, </w:t>
      </w:r>
      <w:r w:rsidR="00610DC6" w:rsidRPr="00231DB2">
        <w:t>the proposal form</w:t>
      </w:r>
      <w:r w:rsidR="00286F6B" w:rsidRPr="00231DB2">
        <w:t xml:space="preserve"> and</w:t>
      </w:r>
      <w:r w:rsidRPr="00231DB2">
        <w:t xml:space="preserve"> syllabus should be emailed to the Office of Graduate, Professional &amp; Interdisciplinary Studies </w:t>
      </w:r>
      <w:r w:rsidR="00286F6B" w:rsidRPr="00231DB2">
        <w:t>(</w:t>
      </w:r>
      <w:hyperlink r:id="rId10">
        <w:r w:rsidR="00286F6B">
          <w:t>gradstudies@newpaltz.edu</w:t>
        </w:r>
      </w:hyperlink>
      <w:r w:rsidR="00286F6B" w:rsidRPr="00231DB2">
        <w:t xml:space="preserve"> </w:t>
      </w:r>
      <w:r w:rsidRPr="00231DB2">
        <w:t xml:space="preserve">who will initiate the review/approval process via Microsoft Teams. </w:t>
      </w:r>
      <w:r w:rsidR="005F6FA0">
        <w:rPr>
          <w:noProof/>
        </w:rPr>
        <w:drawing>
          <wp:inline distT="0" distB="0" distL="0" distR="0" wp14:anchorId="4E9585D2" wp14:editId="419FAEC1">
            <wp:extent cx="6686550" cy="916940"/>
            <wp:effectExtent l="0" t="0" r="0" b="0"/>
            <wp:docPr id="923738465" name="Picture 1" descr="Curricular Forms Flowchart: Faculty: Unit Review Approval  Department: Chair Approval  GPIS: Assistant Dean  School: School Council &amp; Dean Approval Graduate Council: Pres. Officer  APLI: Associate Provost, Approval  Records &amp; Registration: Builds 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686550" cy="916940"/>
                    </a:xfrm>
                    <a:prstGeom prst="rect">
                      <a:avLst/>
                    </a:prstGeom>
                  </pic:spPr>
                </pic:pic>
              </a:graphicData>
            </a:graphic>
          </wp:inline>
        </w:drawing>
      </w:r>
    </w:p>
    <w:p w14:paraId="381E40C4" w14:textId="0885F4E4" w:rsidR="00D900B7" w:rsidRDefault="00693299" w:rsidP="00231DB2">
      <w:pPr>
        <w:pStyle w:val="Heading1"/>
      </w:pPr>
      <w:r w:rsidRPr="00693299">
        <w:rPr>
          <w:b/>
          <w:bCs/>
        </w:rPr>
        <w:pict w14:anchorId="540F492C">
          <v:rect id="_x0000_i1027" style="width:521.75pt;height:5.2pt;flip:y" o:hrpct="991" o:hralign="center" o:hrstd="t" o:hr="t" fillcolor="#a0a0a0" stroked="f"/>
        </w:pict>
      </w:r>
    </w:p>
    <w:p w14:paraId="6F0C16E0" w14:textId="66D6FC8D" w:rsidR="00231DB2" w:rsidRDefault="00E72D05" w:rsidP="00231DB2">
      <w:pPr>
        <w:pStyle w:val="Heading1"/>
      </w:pPr>
      <w:r>
        <w:t>Instructions</w:t>
      </w:r>
    </w:p>
    <w:p w14:paraId="5409354E" w14:textId="559FD06F" w:rsidR="00E72D05" w:rsidRDefault="00E72D05" w:rsidP="00231DB2">
      <w:pPr>
        <w:pStyle w:val="Heading1"/>
        <w:rPr>
          <w:rStyle w:val="SubtitleChar"/>
          <w:rFonts w:ascii="Calibri" w:hAnsi="Calibri"/>
          <w:b/>
          <w:bCs/>
          <w:color w:val="auto"/>
          <w:spacing w:val="0"/>
        </w:rPr>
      </w:pPr>
      <w:r w:rsidRPr="00231DB2">
        <w:rPr>
          <w:rFonts w:asciiTheme="minorHAnsi" w:hAnsiTheme="minorHAnsi" w:cstheme="minorHAnsi"/>
          <w:color w:val="auto"/>
          <w:sz w:val="22"/>
          <w:szCs w:val="22"/>
        </w:rPr>
        <w:t xml:space="preserve">Part I of this form is used by Records &amp; Registration to build a course in our Student Information System (Banner). Answer each section below and save your work as a word document using the following course naming convention: </w:t>
      </w:r>
      <w:r w:rsidRPr="006B4B37">
        <w:rPr>
          <w:rStyle w:val="SubtitleChar"/>
          <w:rFonts w:ascii="Calibri" w:hAnsi="Calibri"/>
          <w:color w:val="auto"/>
          <w:spacing w:val="0"/>
        </w:rPr>
        <w:t>category_coursenumber_ date</w:t>
      </w:r>
      <w:r w:rsidRPr="006B4B37">
        <w:rPr>
          <w:rStyle w:val="SubtitleChar"/>
          <w:rFonts w:ascii="Calibri" w:hAnsi="Calibri"/>
          <w:b/>
          <w:bCs/>
          <w:color w:val="auto"/>
          <w:spacing w:val="0"/>
        </w:rPr>
        <w:t xml:space="preserve"> (Ex. NEW_ENG699_3.10.22)</w:t>
      </w:r>
    </w:p>
    <w:p w14:paraId="28C09FCA" w14:textId="77777777" w:rsidR="00353B81" w:rsidRDefault="00353B81" w:rsidP="00353B81"/>
    <w:p w14:paraId="31E32574" w14:textId="22B8E79C" w:rsidR="00353B81" w:rsidRDefault="00693299" w:rsidP="00353B81">
      <w:pPr>
        <w:pStyle w:val="Heading1"/>
      </w:pPr>
      <w:r>
        <w:br/>
      </w:r>
      <w:r w:rsidR="00353B81">
        <w:t>Course Information</w:t>
      </w:r>
    </w:p>
    <w:tbl>
      <w:tblPr>
        <w:tblStyle w:val="TableGrid"/>
        <w:tblW w:w="0" w:type="auto"/>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2875"/>
        <w:gridCol w:w="3360"/>
        <w:gridCol w:w="4080"/>
      </w:tblGrid>
      <w:tr w:rsidR="00182135" w14:paraId="28C5953D" w14:textId="77777777" w:rsidTr="0003267B">
        <w:tc>
          <w:tcPr>
            <w:tcW w:w="2875" w:type="dxa"/>
          </w:tcPr>
          <w:p w14:paraId="3D5B9AFA" w14:textId="35B7472C" w:rsidR="00182135" w:rsidRPr="00F65CEF" w:rsidRDefault="00182135" w:rsidP="007341DE">
            <w:pPr>
              <w:rPr>
                <w:b/>
                <w:bCs/>
              </w:rPr>
            </w:pPr>
            <w:r w:rsidRPr="00F65CEF">
              <w:rPr>
                <w:b/>
                <w:bCs/>
              </w:rPr>
              <w:t>School</w:t>
            </w:r>
          </w:p>
        </w:tc>
        <w:tc>
          <w:tcPr>
            <w:tcW w:w="3360" w:type="dxa"/>
            <w:vAlign w:val="center"/>
          </w:tcPr>
          <w:p w14:paraId="4ECB4D86" w14:textId="77777777" w:rsidR="00182135" w:rsidRDefault="00182135" w:rsidP="00052E1C">
            <w:pPr>
              <w:pStyle w:val="ListParagraph"/>
              <w:numPr>
                <w:ilvl w:val="0"/>
                <w:numId w:val="36"/>
              </w:numPr>
              <w:ind w:left="366"/>
            </w:pPr>
            <w:r>
              <w:t>Business</w:t>
            </w:r>
          </w:p>
          <w:p w14:paraId="0855D0F4" w14:textId="3EE52626" w:rsidR="00182135" w:rsidRDefault="00182135" w:rsidP="00182135">
            <w:pPr>
              <w:pStyle w:val="ListParagraph"/>
              <w:numPr>
                <w:ilvl w:val="0"/>
                <w:numId w:val="36"/>
              </w:numPr>
              <w:ind w:left="366"/>
            </w:pPr>
            <w:r>
              <w:t>Education</w:t>
            </w:r>
          </w:p>
        </w:tc>
        <w:tc>
          <w:tcPr>
            <w:tcW w:w="4080" w:type="dxa"/>
            <w:vAlign w:val="center"/>
          </w:tcPr>
          <w:p w14:paraId="4059EB18" w14:textId="77777777" w:rsidR="00182135" w:rsidRDefault="00182135" w:rsidP="00052E1C">
            <w:pPr>
              <w:pStyle w:val="ListParagraph"/>
              <w:numPr>
                <w:ilvl w:val="0"/>
                <w:numId w:val="36"/>
              </w:numPr>
              <w:ind w:left="360"/>
            </w:pPr>
            <w:r>
              <w:t>Fine &amp; Performing Arts</w:t>
            </w:r>
          </w:p>
          <w:p w14:paraId="7E55485A" w14:textId="701C47D2" w:rsidR="00182135" w:rsidRDefault="00182135" w:rsidP="00052E1C">
            <w:pPr>
              <w:pStyle w:val="ListParagraph"/>
              <w:numPr>
                <w:ilvl w:val="0"/>
                <w:numId w:val="36"/>
              </w:numPr>
              <w:ind w:left="360"/>
            </w:pPr>
            <w:r>
              <w:t>Science &amp; Engineering</w:t>
            </w:r>
          </w:p>
        </w:tc>
      </w:tr>
      <w:tr w:rsidR="00052E1C" w14:paraId="750F1549" w14:textId="77777777" w:rsidTr="0003267B">
        <w:tc>
          <w:tcPr>
            <w:tcW w:w="2875" w:type="dxa"/>
          </w:tcPr>
          <w:p w14:paraId="7E69694B" w14:textId="5BD3B844" w:rsidR="00052E1C" w:rsidRPr="00F65CEF" w:rsidRDefault="00052E1C" w:rsidP="007341DE">
            <w:pPr>
              <w:rPr>
                <w:b/>
                <w:bCs/>
              </w:rPr>
            </w:pPr>
            <w:r w:rsidRPr="00F65CEF">
              <w:rPr>
                <w:b/>
                <w:bCs/>
              </w:rPr>
              <w:t>Department</w:t>
            </w:r>
            <w:r w:rsidRPr="00F65CEF">
              <w:rPr>
                <w:b/>
                <w:bCs/>
              </w:rPr>
              <w:tab/>
            </w:r>
          </w:p>
        </w:tc>
        <w:tc>
          <w:tcPr>
            <w:tcW w:w="7440" w:type="dxa"/>
            <w:gridSpan w:val="2"/>
            <w:vAlign w:val="center"/>
          </w:tcPr>
          <w:p w14:paraId="2CF95A6F" w14:textId="144E195E" w:rsidR="00052E1C" w:rsidRDefault="00B50994" w:rsidP="00052E1C">
            <w:r>
              <w:br/>
            </w:r>
          </w:p>
        </w:tc>
      </w:tr>
      <w:tr w:rsidR="00052E1C" w14:paraId="0A20E3AA" w14:textId="77777777" w:rsidTr="0003267B">
        <w:tc>
          <w:tcPr>
            <w:tcW w:w="2875" w:type="dxa"/>
          </w:tcPr>
          <w:p w14:paraId="7381BFE8" w14:textId="2F0A8697" w:rsidR="00052E1C" w:rsidRPr="00F65CEF" w:rsidRDefault="00052E1C" w:rsidP="007341DE">
            <w:pPr>
              <w:rPr>
                <w:b/>
                <w:bCs/>
              </w:rPr>
            </w:pPr>
            <w:r w:rsidRPr="00F65CEF">
              <w:rPr>
                <w:b/>
                <w:bCs/>
              </w:rPr>
              <w:t>Course Number &amp; Title</w:t>
            </w:r>
          </w:p>
        </w:tc>
        <w:tc>
          <w:tcPr>
            <w:tcW w:w="7440" w:type="dxa"/>
            <w:gridSpan w:val="2"/>
            <w:vAlign w:val="center"/>
          </w:tcPr>
          <w:p w14:paraId="53AC0AA3" w14:textId="132FF04F" w:rsidR="00052E1C" w:rsidRDefault="00B50994" w:rsidP="00052E1C">
            <w:r>
              <w:br/>
            </w:r>
          </w:p>
        </w:tc>
      </w:tr>
      <w:tr w:rsidR="00052E1C" w14:paraId="14069F65" w14:textId="77777777" w:rsidTr="0003267B">
        <w:tc>
          <w:tcPr>
            <w:tcW w:w="2875" w:type="dxa"/>
          </w:tcPr>
          <w:p w14:paraId="31244755" w14:textId="3389AF89" w:rsidR="00052E1C" w:rsidRPr="00F65CEF" w:rsidRDefault="00052E1C" w:rsidP="007341DE">
            <w:pPr>
              <w:rPr>
                <w:b/>
                <w:bCs/>
              </w:rPr>
            </w:pPr>
            <w:r w:rsidRPr="00F65CEF">
              <w:rPr>
                <w:b/>
                <w:bCs/>
              </w:rPr>
              <w:t>Faculty Sponsor</w:t>
            </w:r>
            <w:r w:rsidRPr="00F65CEF">
              <w:rPr>
                <w:b/>
                <w:bCs/>
              </w:rPr>
              <w:tab/>
            </w:r>
          </w:p>
        </w:tc>
        <w:tc>
          <w:tcPr>
            <w:tcW w:w="7440" w:type="dxa"/>
            <w:gridSpan w:val="2"/>
            <w:vAlign w:val="center"/>
          </w:tcPr>
          <w:p w14:paraId="57D15069" w14:textId="3122D347" w:rsidR="00052E1C" w:rsidRDefault="00B50994" w:rsidP="00052E1C">
            <w:r>
              <w:br/>
            </w:r>
          </w:p>
        </w:tc>
      </w:tr>
      <w:tr w:rsidR="00693299" w14:paraId="2CC2CF24" w14:textId="77777777" w:rsidTr="0003267B">
        <w:tc>
          <w:tcPr>
            <w:tcW w:w="2875" w:type="dxa"/>
          </w:tcPr>
          <w:p w14:paraId="7DAB5616" w14:textId="3510AF42" w:rsidR="007341DE" w:rsidRPr="00F65CEF" w:rsidRDefault="007341DE" w:rsidP="007341DE">
            <w:pPr>
              <w:rPr>
                <w:b/>
                <w:bCs/>
              </w:rPr>
            </w:pPr>
            <w:r w:rsidRPr="00F65CEF">
              <w:rPr>
                <w:b/>
                <w:bCs/>
              </w:rPr>
              <w:t>Department Chair</w:t>
            </w:r>
            <w:r w:rsidRPr="00F65CEF">
              <w:rPr>
                <w:b/>
                <w:bCs/>
              </w:rPr>
              <w:t xml:space="preserve"> Approval</w:t>
            </w:r>
          </w:p>
        </w:tc>
        <w:tc>
          <w:tcPr>
            <w:tcW w:w="7440" w:type="dxa"/>
            <w:gridSpan w:val="2"/>
            <w:vAlign w:val="center"/>
          </w:tcPr>
          <w:p w14:paraId="31127943" w14:textId="201016B3" w:rsidR="00693299" w:rsidRDefault="00B50994" w:rsidP="00052E1C">
            <w:r>
              <w:br/>
            </w:r>
          </w:p>
        </w:tc>
      </w:tr>
      <w:tr w:rsidR="00814574" w14:paraId="1B626311" w14:textId="77777777" w:rsidTr="0003267B">
        <w:tc>
          <w:tcPr>
            <w:tcW w:w="10315" w:type="dxa"/>
            <w:gridSpan w:val="3"/>
          </w:tcPr>
          <w:p w14:paraId="39A21DEA" w14:textId="23358782" w:rsidR="00814574" w:rsidRPr="0003267B" w:rsidRDefault="00814574" w:rsidP="0003267B">
            <w:pPr>
              <w:pStyle w:val="IntenseQuote"/>
              <w:rPr>
                <w:rStyle w:val="IntenseEmphasis"/>
                <w:i/>
                <w:iCs/>
                <w:color w:val="002060"/>
              </w:rPr>
            </w:pPr>
            <w:r w:rsidRPr="0003267B">
              <w:rPr>
                <w:rStyle w:val="IntenseEmphasis"/>
                <w:i/>
                <w:iCs/>
                <w:color w:val="002060"/>
              </w:rPr>
              <w:t>Subsequent approvals will be captured electronically.</w:t>
            </w:r>
          </w:p>
        </w:tc>
      </w:tr>
    </w:tbl>
    <w:p w14:paraId="40E52A75" w14:textId="77777777" w:rsidR="00052E1C" w:rsidRPr="00052E1C" w:rsidRDefault="00052E1C" w:rsidP="00052E1C"/>
    <w:p w14:paraId="372B17A2" w14:textId="77777777" w:rsidR="00ED159C" w:rsidRDefault="00ED159C" w:rsidP="001C04CA">
      <w:pPr>
        <w:pStyle w:val="ListParagraph"/>
        <w:numPr>
          <w:ilvl w:val="0"/>
          <w:numId w:val="36"/>
        </w:numPr>
        <w:sectPr w:rsidR="00ED159C" w:rsidSect="009678C2">
          <w:headerReference w:type="default" r:id="rId12"/>
          <w:footerReference w:type="default" r:id="rId13"/>
          <w:pgSz w:w="12240" w:h="15840"/>
          <w:pgMar w:top="390" w:right="900" w:bottom="630" w:left="810" w:header="432" w:footer="432" w:gutter="0"/>
          <w:cols w:space="720"/>
          <w:docGrid w:linePitch="360"/>
        </w:sectPr>
      </w:pPr>
    </w:p>
    <w:p w14:paraId="2E0CDCB8" w14:textId="77777777" w:rsidR="00BA7853" w:rsidRDefault="000232AB" w:rsidP="00BA7853">
      <w:pPr>
        <w:pStyle w:val="Heading1"/>
      </w:pPr>
      <w:r w:rsidRPr="3C88D910">
        <w:t>Submission Checklist</w:t>
      </w:r>
    </w:p>
    <w:p w14:paraId="035EA31D" w14:textId="337BC3A2" w:rsidR="000232AB" w:rsidRPr="00BA7853" w:rsidRDefault="000232AB" w:rsidP="00BA7853">
      <w:pPr>
        <w:pStyle w:val="Heading1"/>
        <w:rPr>
          <w:color w:val="auto"/>
          <w:sz w:val="24"/>
        </w:rPr>
      </w:pPr>
      <w:r w:rsidRPr="00BA7853">
        <w:rPr>
          <w:color w:val="auto"/>
          <w:sz w:val="24"/>
        </w:rPr>
        <w:t>My new graduate course proposal:</w:t>
      </w:r>
    </w:p>
    <w:p w14:paraId="60A43E10" w14:textId="77777777" w:rsidR="000232AB" w:rsidRPr="00757F7B" w:rsidRDefault="000232AB" w:rsidP="000232AB">
      <w:pPr>
        <w:numPr>
          <w:ilvl w:val="0"/>
          <w:numId w:val="2"/>
        </w:numPr>
        <w:rPr>
          <w:rFonts w:ascii="Calibri" w:hAnsi="Calibri"/>
          <w:szCs w:val="22"/>
        </w:rPr>
      </w:pPr>
      <w:r w:rsidRPr="7C3C67F3">
        <w:rPr>
          <w:rFonts w:ascii="Calibri" w:hAnsi="Calibri"/>
          <w:szCs w:val="22"/>
        </w:rPr>
        <w:t xml:space="preserve">Addresses the required sections of the course proposal form and is saved as an editable </w:t>
      </w:r>
      <w:r w:rsidRPr="7C3C67F3">
        <w:rPr>
          <w:rFonts w:ascii="Calibri" w:hAnsi="Calibri"/>
          <w:b/>
          <w:bCs/>
          <w:szCs w:val="22"/>
        </w:rPr>
        <w:t>Word Document</w:t>
      </w:r>
      <w:r w:rsidRPr="7C3C67F3">
        <w:rPr>
          <w:rFonts w:ascii="Calibri" w:hAnsi="Calibri"/>
          <w:szCs w:val="22"/>
        </w:rPr>
        <w:t>.</w:t>
      </w:r>
    </w:p>
    <w:p w14:paraId="431444E8" w14:textId="6FA3CFFA" w:rsidR="005B2B52" w:rsidRDefault="00C64A11" w:rsidP="000232AB">
      <w:pPr>
        <w:numPr>
          <w:ilvl w:val="0"/>
          <w:numId w:val="2"/>
        </w:numPr>
        <w:rPr>
          <w:rFonts w:ascii="Calibri" w:hAnsi="Calibri"/>
          <w:szCs w:val="22"/>
        </w:rPr>
      </w:pPr>
      <w:r>
        <w:rPr>
          <w:rFonts w:ascii="Calibri" w:hAnsi="Calibri"/>
          <w:szCs w:val="22"/>
        </w:rPr>
        <w:t>Follows</w:t>
      </w:r>
      <w:r w:rsidR="005B2B52">
        <w:rPr>
          <w:rFonts w:ascii="Calibri" w:hAnsi="Calibri"/>
          <w:szCs w:val="22"/>
        </w:rPr>
        <w:t xml:space="preserve"> the </w:t>
      </w:r>
      <w:r w:rsidR="0069287B">
        <w:rPr>
          <w:rFonts w:ascii="Calibri" w:hAnsi="Calibri"/>
          <w:szCs w:val="22"/>
        </w:rPr>
        <w:t xml:space="preserve">document </w:t>
      </w:r>
      <w:r w:rsidR="005B2B52">
        <w:rPr>
          <w:rFonts w:ascii="Calibri" w:hAnsi="Calibri"/>
          <w:szCs w:val="22"/>
        </w:rPr>
        <w:t xml:space="preserve">naming convention: </w:t>
      </w:r>
      <w:r w:rsidR="005B2B52" w:rsidRPr="0069287B">
        <w:rPr>
          <w:rFonts w:ascii="Calibri" w:hAnsi="Calibri"/>
          <w:b/>
          <w:bCs/>
          <w:szCs w:val="22"/>
        </w:rPr>
        <w:t>category</w:t>
      </w:r>
      <w:r w:rsidR="00886494" w:rsidRPr="0069287B">
        <w:rPr>
          <w:rFonts w:ascii="Calibri" w:hAnsi="Calibri"/>
          <w:b/>
          <w:bCs/>
          <w:szCs w:val="22"/>
        </w:rPr>
        <w:t>_course</w:t>
      </w:r>
      <w:r w:rsidR="00F47690" w:rsidRPr="0069287B">
        <w:rPr>
          <w:rFonts w:ascii="Calibri" w:hAnsi="Calibri"/>
          <w:b/>
          <w:bCs/>
          <w:szCs w:val="22"/>
        </w:rPr>
        <w:t>number_date</w:t>
      </w:r>
      <w:r w:rsidR="004B520F">
        <w:rPr>
          <w:rFonts w:ascii="Calibri" w:hAnsi="Calibri"/>
          <w:szCs w:val="22"/>
        </w:rPr>
        <w:t xml:space="preserve"> (</w:t>
      </w:r>
      <w:r w:rsidR="0069287B">
        <w:rPr>
          <w:rFonts w:ascii="Calibri" w:hAnsi="Calibri"/>
          <w:szCs w:val="22"/>
        </w:rPr>
        <w:t xml:space="preserve">Ex: </w:t>
      </w:r>
      <w:r w:rsidR="004B520F">
        <w:rPr>
          <w:rFonts w:ascii="Calibri" w:hAnsi="Calibri"/>
          <w:szCs w:val="22"/>
        </w:rPr>
        <w:t>NEW_ENG699_</w:t>
      </w:r>
      <w:r w:rsidR="0069287B">
        <w:rPr>
          <w:rFonts w:ascii="Calibri" w:hAnsi="Calibri"/>
          <w:szCs w:val="22"/>
        </w:rPr>
        <w:t>3.10.22)</w:t>
      </w:r>
    </w:p>
    <w:p w14:paraId="17EDE44D" w14:textId="57C08CC8" w:rsidR="000232AB" w:rsidRPr="00757F7B" w:rsidRDefault="000232AB" w:rsidP="000232AB">
      <w:pPr>
        <w:numPr>
          <w:ilvl w:val="0"/>
          <w:numId w:val="2"/>
        </w:numPr>
        <w:rPr>
          <w:rFonts w:ascii="Calibri" w:hAnsi="Calibri"/>
          <w:szCs w:val="22"/>
        </w:rPr>
      </w:pPr>
      <w:r w:rsidRPr="7C3C67F3">
        <w:rPr>
          <w:rFonts w:ascii="Calibri" w:hAnsi="Calibri"/>
          <w:szCs w:val="22"/>
        </w:rPr>
        <w:t xml:space="preserve">Uses the </w:t>
      </w:r>
      <w:hyperlink r:id="rId14" w:history="1">
        <w:r w:rsidR="004D539C" w:rsidRPr="004D539C">
          <w:rPr>
            <w:rStyle w:val="Hyperlink"/>
            <w:rFonts w:ascii="Calibri" w:hAnsi="Calibri"/>
            <w:szCs w:val="22"/>
          </w:rPr>
          <w:t>Accessible Syllabus Template</w:t>
        </w:r>
      </w:hyperlink>
      <w:r w:rsidR="004D539C">
        <w:rPr>
          <w:rFonts w:ascii="Calibri" w:hAnsi="Calibri"/>
          <w:szCs w:val="22"/>
        </w:rPr>
        <w:t xml:space="preserve"> provided by the Provost’s office</w:t>
      </w:r>
      <w:r w:rsidRPr="7C3C67F3">
        <w:rPr>
          <w:rFonts w:ascii="Calibri" w:hAnsi="Calibri"/>
          <w:szCs w:val="22"/>
        </w:rPr>
        <w:t>.</w:t>
      </w:r>
    </w:p>
    <w:p w14:paraId="11CDB2CC" w14:textId="22ECA38E" w:rsidR="000232AB" w:rsidRPr="00BB4A33" w:rsidRDefault="000232AB" w:rsidP="00BB4A33">
      <w:pPr>
        <w:numPr>
          <w:ilvl w:val="0"/>
          <w:numId w:val="2"/>
        </w:numPr>
        <w:rPr>
          <w:rFonts w:ascii="Calibri" w:hAnsi="Calibri"/>
          <w:szCs w:val="22"/>
        </w:rPr>
      </w:pPr>
      <w:r w:rsidRPr="7C3C67F3">
        <w:rPr>
          <w:rFonts w:ascii="Calibri" w:hAnsi="Calibri"/>
          <w:szCs w:val="22"/>
        </w:rPr>
        <w:t>This completed document and the syllabus will be sent to GPIS who will initiate the review/approval process via Teams.</w:t>
      </w:r>
    </w:p>
    <w:p w14:paraId="477EA27D" w14:textId="13893547" w:rsidR="005D1156" w:rsidRDefault="005D1156" w:rsidP="00A50646">
      <w:pPr>
        <w:pStyle w:val="Heading1"/>
        <w:rPr>
          <w:sz w:val="22"/>
          <w:szCs w:val="22"/>
        </w:rPr>
      </w:pPr>
      <w:r w:rsidRPr="008073D1">
        <w:lastRenderedPageBreak/>
        <w:t>Part I: Summary Information for College Records</w:t>
      </w:r>
      <w:r w:rsidR="00753EA2">
        <w:br/>
      </w:r>
      <w:r w:rsidR="00BA4B30">
        <w:rPr>
          <w:sz w:val="22"/>
          <w:szCs w:val="22"/>
        </w:rPr>
        <w:t>Please provide the following information for your new course:</w:t>
      </w:r>
    </w:p>
    <w:p w14:paraId="602C6E59" w14:textId="77777777" w:rsidR="00BA4B30" w:rsidRDefault="00BA4B30" w:rsidP="005D1156">
      <w:pPr>
        <w:pStyle w:val="Default"/>
        <w:rPr>
          <w:rFonts w:ascii="Calibri" w:hAnsi="Calibri"/>
          <w:color w:val="auto"/>
          <w:sz w:val="22"/>
          <w:szCs w:val="22"/>
        </w:rPr>
      </w:pPr>
    </w:p>
    <w:p w14:paraId="23923D7A" w14:textId="77777777" w:rsidR="00C3323C" w:rsidRPr="00757F7B" w:rsidRDefault="00C3323C" w:rsidP="00B7314B">
      <w:pPr>
        <w:pStyle w:val="Default"/>
        <w:numPr>
          <w:ilvl w:val="0"/>
          <w:numId w:val="24"/>
        </w:numPr>
        <w:spacing w:after="160"/>
        <w:rPr>
          <w:rFonts w:ascii="Calibri" w:hAnsi="Calibri"/>
          <w:color w:val="auto"/>
          <w:sz w:val="18"/>
          <w:szCs w:val="18"/>
        </w:rPr>
      </w:pPr>
      <w:r w:rsidRPr="00182135">
        <w:rPr>
          <w:rFonts w:ascii="Calibri" w:hAnsi="Calibri"/>
          <w:b/>
          <w:bCs/>
          <w:color w:val="auto"/>
          <w:sz w:val="22"/>
          <w:szCs w:val="22"/>
        </w:rPr>
        <w:t xml:space="preserve">Full </w:t>
      </w:r>
      <w:r w:rsidR="005E158A" w:rsidRPr="00182135">
        <w:rPr>
          <w:rFonts w:ascii="Calibri" w:hAnsi="Calibri"/>
          <w:b/>
          <w:bCs/>
          <w:color w:val="auto"/>
          <w:sz w:val="22"/>
          <w:szCs w:val="22"/>
        </w:rPr>
        <w:t xml:space="preserve">alpha-numeric </w:t>
      </w:r>
      <w:r w:rsidRPr="00182135">
        <w:rPr>
          <w:rFonts w:ascii="Calibri" w:hAnsi="Calibri"/>
          <w:b/>
          <w:bCs/>
          <w:color w:val="auto"/>
          <w:sz w:val="22"/>
          <w:szCs w:val="22"/>
        </w:rPr>
        <w:t>course number (3 letters, 3/digits)</w:t>
      </w:r>
      <w:r w:rsidR="00885C71" w:rsidRPr="00182135">
        <w:rPr>
          <w:rFonts w:ascii="Calibri" w:hAnsi="Calibri"/>
          <w:b/>
          <w:bCs/>
          <w:color w:val="auto"/>
          <w:sz w:val="22"/>
          <w:szCs w:val="22"/>
        </w:rPr>
        <w:t xml:space="preserve">: </w:t>
      </w:r>
      <w:r w:rsidRPr="00757F7B">
        <w:rPr>
          <w:rFonts w:ascii="Calibri" w:hAnsi="Calibri"/>
          <w:color w:val="auto"/>
          <w:sz w:val="22"/>
          <w:szCs w:val="22"/>
        </w:rPr>
        <w:br/>
      </w:r>
      <w:r w:rsidRPr="00757F7B">
        <w:rPr>
          <w:rFonts w:ascii="Calibri" w:hAnsi="Calibri"/>
          <w:color w:val="auto"/>
          <w:sz w:val="18"/>
          <w:szCs w:val="18"/>
        </w:rPr>
        <w:t>Departments may select a course number from among those not currently in the Course Master. Please refrain from selecting a number previously assigned to a course that has been frozen for less than two years.</w:t>
      </w:r>
    </w:p>
    <w:p w14:paraId="7B48115C" w14:textId="134BF083" w:rsidR="00CA7283" w:rsidRDefault="00CA7283" w:rsidP="161EB9D9">
      <w:pPr>
        <w:pStyle w:val="Default"/>
        <w:numPr>
          <w:ilvl w:val="0"/>
          <w:numId w:val="24"/>
        </w:numPr>
        <w:spacing w:after="160"/>
        <w:rPr>
          <w:rFonts w:ascii="Calibri" w:hAnsi="Calibri"/>
          <w:color w:val="auto"/>
          <w:sz w:val="22"/>
          <w:szCs w:val="22"/>
        </w:rPr>
      </w:pPr>
      <w:r w:rsidRPr="00182135">
        <w:rPr>
          <w:rFonts w:ascii="Calibri" w:hAnsi="Calibri"/>
          <w:b/>
          <w:bCs/>
          <w:color w:val="auto"/>
          <w:sz w:val="22"/>
          <w:szCs w:val="22"/>
        </w:rPr>
        <w:t xml:space="preserve">Long course title: </w:t>
      </w:r>
      <w:r>
        <w:br/>
      </w:r>
      <w:r w:rsidRPr="161EB9D9">
        <w:rPr>
          <w:rFonts w:ascii="Calibri" w:hAnsi="Calibri"/>
          <w:color w:val="auto"/>
          <w:sz w:val="18"/>
          <w:szCs w:val="18"/>
        </w:rPr>
        <w:t>Please limit title to 100 characters including spaces. This title will appear in the course catalog description available at:</w:t>
      </w:r>
      <w:r w:rsidR="2E921C93" w:rsidRPr="161EB9D9">
        <w:rPr>
          <w:rFonts w:ascii="Calibri" w:hAnsi="Calibri"/>
          <w:color w:val="auto"/>
          <w:sz w:val="18"/>
          <w:szCs w:val="18"/>
        </w:rPr>
        <w:t xml:space="preserve"> </w:t>
      </w:r>
      <w:hyperlink r:id="rId15">
        <w:r w:rsidR="2E921C93" w:rsidRPr="161EB9D9">
          <w:rPr>
            <w:rStyle w:val="Hyperlink"/>
            <w:rFonts w:ascii="Calibri" w:hAnsi="Calibri"/>
            <w:sz w:val="18"/>
            <w:szCs w:val="18"/>
          </w:rPr>
          <w:t>https://catalog.newpaltz.edu/graduate/course-descriptions/</w:t>
        </w:r>
      </w:hyperlink>
    </w:p>
    <w:p w14:paraId="7821A56A" w14:textId="77777777" w:rsidR="00C3323C" w:rsidRPr="00757F7B" w:rsidRDefault="00C3323C" w:rsidP="00B7314B">
      <w:pPr>
        <w:pStyle w:val="Default"/>
        <w:numPr>
          <w:ilvl w:val="0"/>
          <w:numId w:val="24"/>
        </w:numPr>
        <w:spacing w:after="160"/>
        <w:rPr>
          <w:rFonts w:ascii="Calibri" w:hAnsi="Calibri"/>
          <w:color w:val="auto"/>
          <w:sz w:val="22"/>
          <w:szCs w:val="22"/>
        </w:rPr>
      </w:pPr>
      <w:r w:rsidRPr="00182135">
        <w:rPr>
          <w:rFonts w:ascii="Calibri" w:hAnsi="Calibri"/>
          <w:b/>
          <w:bCs/>
          <w:color w:val="auto"/>
          <w:sz w:val="22"/>
          <w:szCs w:val="22"/>
        </w:rPr>
        <w:t>Abbreviated course</w:t>
      </w:r>
      <w:r w:rsidR="00CA7283" w:rsidRPr="00182135">
        <w:rPr>
          <w:rFonts w:ascii="Calibri" w:hAnsi="Calibri"/>
          <w:b/>
          <w:bCs/>
          <w:color w:val="auto"/>
          <w:sz w:val="22"/>
          <w:szCs w:val="22"/>
        </w:rPr>
        <w:t xml:space="preserve"> title</w:t>
      </w:r>
      <w:r w:rsidRPr="00182135">
        <w:rPr>
          <w:rFonts w:ascii="Calibri" w:hAnsi="Calibri"/>
          <w:b/>
          <w:bCs/>
          <w:color w:val="auto"/>
          <w:sz w:val="22"/>
          <w:szCs w:val="22"/>
        </w:rPr>
        <w:t xml:space="preserve">: </w:t>
      </w:r>
      <w:r>
        <w:br/>
      </w:r>
      <w:r w:rsidRPr="161EB9D9">
        <w:rPr>
          <w:rFonts w:ascii="Calibri" w:hAnsi="Calibri"/>
          <w:color w:val="auto"/>
          <w:sz w:val="18"/>
          <w:szCs w:val="18"/>
        </w:rPr>
        <w:t>Please limit title to 30 characters including spaces.</w:t>
      </w:r>
      <w:r w:rsidR="00C77222" w:rsidRPr="161EB9D9">
        <w:rPr>
          <w:rFonts w:ascii="Calibri" w:hAnsi="Calibri"/>
          <w:color w:val="auto"/>
          <w:sz w:val="18"/>
          <w:szCs w:val="18"/>
        </w:rPr>
        <w:t xml:space="preserve"> This title will appear in the schedule of classes.</w:t>
      </w:r>
    </w:p>
    <w:p w14:paraId="3DD3C985" w14:textId="77777777" w:rsidR="00CA7283" w:rsidRPr="00757F7B" w:rsidRDefault="00CA7283" w:rsidP="00CA7283">
      <w:pPr>
        <w:pStyle w:val="Default"/>
        <w:numPr>
          <w:ilvl w:val="0"/>
          <w:numId w:val="24"/>
        </w:numPr>
        <w:spacing w:after="160"/>
        <w:rPr>
          <w:rFonts w:ascii="Calibri" w:hAnsi="Calibri"/>
          <w:color w:val="auto"/>
          <w:sz w:val="18"/>
          <w:szCs w:val="18"/>
        </w:rPr>
      </w:pPr>
      <w:r w:rsidRPr="00182135">
        <w:rPr>
          <w:rFonts w:ascii="Calibri" w:hAnsi="Calibri"/>
          <w:b/>
          <w:bCs/>
          <w:color w:val="auto"/>
          <w:sz w:val="22"/>
          <w:szCs w:val="22"/>
        </w:rPr>
        <w:t xml:space="preserve">Course catalog description (approximately 35 words): </w:t>
      </w:r>
      <w:r>
        <w:br/>
      </w:r>
      <w:r w:rsidRPr="161EB9D9">
        <w:rPr>
          <w:rFonts w:ascii="Calibri" w:hAnsi="Calibri"/>
          <w:color w:val="auto"/>
          <w:sz w:val="18"/>
          <w:szCs w:val="18"/>
        </w:rPr>
        <w:t>Please refrain from beginning your description with: “This course is…”</w:t>
      </w:r>
    </w:p>
    <w:p w14:paraId="00E6D075" w14:textId="77777777" w:rsidR="00C3323C" w:rsidRPr="00757F7B" w:rsidRDefault="00C3323C" w:rsidP="00B7314B">
      <w:pPr>
        <w:pStyle w:val="Default"/>
        <w:numPr>
          <w:ilvl w:val="0"/>
          <w:numId w:val="24"/>
        </w:numPr>
        <w:spacing w:after="160"/>
        <w:rPr>
          <w:rFonts w:ascii="Calibri" w:hAnsi="Calibri"/>
          <w:color w:val="auto"/>
          <w:sz w:val="18"/>
          <w:szCs w:val="18"/>
        </w:rPr>
      </w:pPr>
      <w:r w:rsidRPr="00182135">
        <w:rPr>
          <w:rFonts w:ascii="Calibri" w:hAnsi="Calibri"/>
          <w:b/>
          <w:bCs/>
          <w:color w:val="auto"/>
          <w:sz w:val="22"/>
          <w:szCs w:val="22"/>
        </w:rPr>
        <w:t>Location:</w:t>
      </w:r>
      <w:r w:rsidRPr="161EB9D9">
        <w:rPr>
          <w:rFonts w:ascii="Calibri" w:hAnsi="Calibri"/>
          <w:color w:val="auto"/>
          <w:sz w:val="22"/>
          <w:szCs w:val="22"/>
        </w:rPr>
        <w:t xml:space="preserve"> </w:t>
      </w:r>
      <w:r w:rsidRPr="161EB9D9">
        <w:rPr>
          <w:rFonts w:ascii="Calibri" w:hAnsi="Calibri"/>
          <w:color w:val="auto"/>
          <w:sz w:val="18"/>
          <w:szCs w:val="18"/>
        </w:rPr>
        <w:t>(e.g., on campus, off campus</w:t>
      </w:r>
      <w:r w:rsidR="005F71EE" w:rsidRPr="161EB9D9">
        <w:rPr>
          <w:rFonts w:ascii="Calibri" w:hAnsi="Calibri"/>
          <w:color w:val="auto"/>
          <w:sz w:val="18"/>
          <w:szCs w:val="18"/>
        </w:rPr>
        <w:t>, online</w:t>
      </w:r>
      <w:r w:rsidRPr="161EB9D9">
        <w:rPr>
          <w:rFonts w:ascii="Calibri" w:hAnsi="Calibri"/>
          <w:color w:val="auto"/>
          <w:sz w:val="18"/>
          <w:szCs w:val="18"/>
        </w:rPr>
        <w:t>)</w:t>
      </w:r>
    </w:p>
    <w:p w14:paraId="31D7C384" w14:textId="77777777" w:rsidR="00C3323C" w:rsidRPr="00757F7B" w:rsidRDefault="00C3323C" w:rsidP="00B7314B">
      <w:pPr>
        <w:pStyle w:val="Default"/>
        <w:numPr>
          <w:ilvl w:val="0"/>
          <w:numId w:val="24"/>
        </w:numPr>
        <w:spacing w:after="160"/>
        <w:rPr>
          <w:rFonts w:ascii="Calibri" w:hAnsi="Calibri"/>
          <w:color w:val="auto"/>
          <w:sz w:val="22"/>
          <w:szCs w:val="22"/>
        </w:rPr>
      </w:pPr>
      <w:r w:rsidRPr="00182135">
        <w:rPr>
          <w:rFonts w:ascii="Calibri" w:hAnsi="Calibri"/>
          <w:b/>
          <w:bCs/>
          <w:color w:val="auto"/>
          <w:sz w:val="22"/>
          <w:szCs w:val="22"/>
        </w:rPr>
        <w:t xml:space="preserve">Contact hours &amp; number of class sessions per week:  </w:t>
      </w:r>
      <w:r>
        <w:br/>
      </w:r>
      <w:r w:rsidRPr="161EB9D9">
        <w:rPr>
          <w:rFonts w:ascii="Calibri" w:hAnsi="Calibri"/>
          <w:color w:val="auto"/>
          <w:sz w:val="18"/>
          <w:szCs w:val="18"/>
        </w:rPr>
        <w:t>Lecture classes require 50 minutes for each credit hour; labs require 100 minutes for each credit hour.</w:t>
      </w:r>
    </w:p>
    <w:p w14:paraId="3D745C79" w14:textId="77777777" w:rsidR="00C3323C" w:rsidRPr="00757F7B" w:rsidRDefault="00C3323C" w:rsidP="00B7314B">
      <w:pPr>
        <w:pStyle w:val="Default"/>
        <w:numPr>
          <w:ilvl w:val="0"/>
          <w:numId w:val="24"/>
        </w:numPr>
        <w:spacing w:after="160"/>
        <w:rPr>
          <w:rFonts w:ascii="Calibri" w:hAnsi="Calibri"/>
          <w:color w:val="auto"/>
          <w:sz w:val="18"/>
          <w:szCs w:val="18"/>
        </w:rPr>
      </w:pPr>
      <w:r w:rsidRPr="00182135">
        <w:rPr>
          <w:rFonts w:ascii="Calibri" w:hAnsi="Calibri"/>
          <w:b/>
          <w:bCs/>
          <w:color w:val="auto"/>
          <w:sz w:val="22"/>
          <w:szCs w:val="22"/>
        </w:rPr>
        <w:t>Facility:</w:t>
      </w:r>
      <w:r w:rsidRPr="161EB9D9">
        <w:rPr>
          <w:rFonts w:ascii="Calibri" w:hAnsi="Calibri"/>
          <w:color w:val="auto"/>
          <w:sz w:val="22"/>
          <w:szCs w:val="22"/>
        </w:rPr>
        <w:t xml:space="preserve"> </w:t>
      </w:r>
      <w:r w:rsidRPr="161EB9D9">
        <w:rPr>
          <w:rFonts w:ascii="Calibri" w:hAnsi="Calibri"/>
          <w:color w:val="auto"/>
          <w:sz w:val="18"/>
          <w:szCs w:val="18"/>
        </w:rPr>
        <w:t xml:space="preserve">(e.g., classroom, lecture hall, lab, </w:t>
      </w:r>
      <w:r w:rsidR="005F71EE" w:rsidRPr="161EB9D9">
        <w:rPr>
          <w:rFonts w:ascii="Calibri" w:hAnsi="Calibri"/>
          <w:color w:val="auto"/>
          <w:sz w:val="18"/>
          <w:szCs w:val="18"/>
        </w:rPr>
        <w:t xml:space="preserve">online, </w:t>
      </w:r>
      <w:r w:rsidRPr="161EB9D9">
        <w:rPr>
          <w:rFonts w:ascii="Calibri" w:hAnsi="Calibri"/>
          <w:color w:val="auto"/>
          <w:sz w:val="18"/>
          <w:szCs w:val="18"/>
        </w:rPr>
        <w:t>etc.)</w:t>
      </w:r>
    </w:p>
    <w:p w14:paraId="340C51CE" w14:textId="77777777" w:rsidR="00C3323C" w:rsidRPr="00182135" w:rsidRDefault="00C3323C" w:rsidP="00B7314B">
      <w:pPr>
        <w:pStyle w:val="Default"/>
        <w:numPr>
          <w:ilvl w:val="0"/>
          <w:numId w:val="24"/>
        </w:numPr>
        <w:spacing w:after="160"/>
        <w:rPr>
          <w:rFonts w:ascii="Calibri" w:hAnsi="Calibri"/>
          <w:b/>
          <w:bCs/>
          <w:color w:val="auto"/>
          <w:sz w:val="18"/>
          <w:szCs w:val="18"/>
        </w:rPr>
      </w:pPr>
      <w:r w:rsidRPr="00182135">
        <w:rPr>
          <w:rFonts w:ascii="Calibri" w:hAnsi="Calibri"/>
          <w:b/>
          <w:bCs/>
          <w:color w:val="auto"/>
          <w:sz w:val="22"/>
          <w:szCs w:val="22"/>
        </w:rPr>
        <w:t>Credit hours:</w:t>
      </w:r>
    </w:p>
    <w:p w14:paraId="57AB24B3" w14:textId="77777777" w:rsidR="00C3323C" w:rsidRPr="00757F7B" w:rsidRDefault="00C3323C" w:rsidP="00B7314B">
      <w:pPr>
        <w:pStyle w:val="Default"/>
        <w:numPr>
          <w:ilvl w:val="0"/>
          <w:numId w:val="24"/>
        </w:numPr>
        <w:spacing w:after="160"/>
        <w:rPr>
          <w:rFonts w:ascii="Calibri" w:hAnsi="Calibri"/>
          <w:color w:val="auto"/>
          <w:sz w:val="22"/>
          <w:szCs w:val="22"/>
        </w:rPr>
      </w:pPr>
      <w:r w:rsidRPr="00182135">
        <w:rPr>
          <w:rFonts w:ascii="Calibri" w:hAnsi="Calibri"/>
          <w:b/>
          <w:bCs/>
          <w:color w:val="auto"/>
          <w:sz w:val="22"/>
          <w:szCs w:val="22"/>
        </w:rPr>
        <w:t xml:space="preserve">Repeatable: </w:t>
      </w:r>
      <w:r>
        <w:br/>
      </w:r>
      <w:r w:rsidRPr="161EB9D9">
        <w:rPr>
          <w:rFonts w:ascii="Calibri" w:hAnsi="Calibri"/>
          <w:color w:val="auto"/>
          <w:sz w:val="18"/>
          <w:szCs w:val="18"/>
        </w:rPr>
        <w:t>Is this course repeatable for credit? If so, how many times?</w:t>
      </w:r>
    </w:p>
    <w:p w14:paraId="5BABD133" w14:textId="77777777" w:rsidR="00C3323C" w:rsidRPr="00757F7B" w:rsidRDefault="00D87FE7" w:rsidP="00B7314B">
      <w:pPr>
        <w:pStyle w:val="Default"/>
        <w:numPr>
          <w:ilvl w:val="0"/>
          <w:numId w:val="24"/>
        </w:numPr>
        <w:spacing w:after="160"/>
        <w:rPr>
          <w:rFonts w:ascii="Calibri" w:hAnsi="Calibri"/>
          <w:color w:val="auto"/>
          <w:sz w:val="22"/>
          <w:szCs w:val="22"/>
        </w:rPr>
      </w:pPr>
      <w:r w:rsidRPr="00182135">
        <w:rPr>
          <w:rFonts w:ascii="Calibri" w:hAnsi="Calibri"/>
          <w:b/>
          <w:bCs/>
          <w:color w:val="auto"/>
          <w:sz w:val="22"/>
          <w:szCs w:val="22"/>
        </w:rPr>
        <w:t>Grading m</w:t>
      </w:r>
      <w:r w:rsidR="00C3323C" w:rsidRPr="00182135">
        <w:rPr>
          <w:rFonts w:ascii="Calibri" w:hAnsi="Calibri"/>
          <w:b/>
          <w:bCs/>
          <w:color w:val="auto"/>
          <w:sz w:val="22"/>
          <w:szCs w:val="22"/>
        </w:rPr>
        <w:t>ethod</w:t>
      </w:r>
      <w:r w:rsidR="004F6A17" w:rsidRPr="00182135">
        <w:rPr>
          <w:rFonts w:ascii="Calibri" w:hAnsi="Calibri"/>
          <w:b/>
          <w:bCs/>
          <w:color w:val="auto"/>
          <w:sz w:val="22"/>
          <w:szCs w:val="22"/>
        </w:rPr>
        <w:t>:</w:t>
      </w:r>
      <w:r w:rsidR="00C3323C" w:rsidRPr="161EB9D9">
        <w:rPr>
          <w:rFonts w:ascii="Calibri" w:hAnsi="Calibri"/>
          <w:color w:val="auto"/>
          <w:sz w:val="22"/>
          <w:szCs w:val="22"/>
        </w:rPr>
        <w:t xml:space="preserve"> </w:t>
      </w:r>
      <w:r w:rsidR="00C3323C" w:rsidRPr="161EB9D9">
        <w:rPr>
          <w:rFonts w:ascii="Calibri" w:hAnsi="Calibri"/>
          <w:color w:val="auto"/>
          <w:sz w:val="18"/>
          <w:szCs w:val="18"/>
        </w:rPr>
        <w:t xml:space="preserve">(e.g., regular letter grade, </w:t>
      </w:r>
      <w:r w:rsidR="005F71EE" w:rsidRPr="161EB9D9">
        <w:rPr>
          <w:rFonts w:ascii="Calibri" w:hAnsi="Calibri"/>
          <w:color w:val="auto"/>
          <w:sz w:val="18"/>
          <w:szCs w:val="18"/>
        </w:rPr>
        <w:t>S</w:t>
      </w:r>
      <w:r w:rsidR="00C3323C" w:rsidRPr="161EB9D9">
        <w:rPr>
          <w:rFonts w:ascii="Calibri" w:hAnsi="Calibri"/>
          <w:color w:val="auto"/>
          <w:sz w:val="18"/>
          <w:szCs w:val="18"/>
        </w:rPr>
        <w:t>/</w:t>
      </w:r>
      <w:r w:rsidR="005F71EE" w:rsidRPr="161EB9D9">
        <w:rPr>
          <w:rFonts w:ascii="Calibri" w:hAnsi="Calibri"/>
          <w:color w:val="auto"/>
          <w:sz w:val="18"/>
          <w:szCs w:val="18"/>
        </w:rPr>
        <w:t>F</w:t>
      </w:r>
      <w:r w:rsidR="00C3323C" w:rsidRPr="161EB9D9">
        <w:rPr>
          <w:rFonts w:ascii="Calibri" w:hAnsi="Calibri"/>
          <w:color w:val="auto"/>
          <w:sz w:val="18"/>
          <w:szCs w:val="18"/>
        </w:rPr>
        <w:t>, H-grade, etc.)</w:t>
      </w:r>
    </w:p>
    <w:p w14:paraId="69857A20" w14:textId="77777777" w:rsidR="00C3323C" w:rsidRPr="00757F7B" w:rsidRDefault="00C3323C" w:rsidP="00B7314B">
      <w:pPr>
        <w:pStyle w:val="Default"/>
        <w:numPr>
          <w:ilvl w:val="0"/>
          <w:numId w:val="24"/>
        </w:numPr>
        <w:spacing w:after="160"/>
        <w:rPr>
          <w:rFonts w:ascii="Calibri" w:hAnsi="Calibri"/>
          <w:color w:val="auto"/>
          <w:sz w:val="18"/>
          <w:szCs w:val="18"/>
        </w:rPr>
      </w:pPr>
      <w:r w:rsidRPr="00182135">
        <w:rPr>
          <w:rFonts w:ascii="Calibri" w:hAnsi="Calibri"/>
          <w:b/>
          <w:bCs/>
          <w:color w:val="auto"/>
          <w:sz w:val="22"/>
          <w:szCs w:val="22"/>
        </w:rPr>
        <w:t>Co-requisite course</w:t>
      </w:r>
      <w:r w:rsidR="00621CC5" w:rsidRPr="00182135">
        <w:rPr>
          <w:rFonts w:ascii="Calibri" w:hAnsi="Calibri"/>
          <w:b/>
          <w:bCs/>
          <w:color w:val="auto"/>
          <w:sz w:val="22"/>
          <w:szCs w:val="22"/>
        </w:rPr>
        <w:t>(</w:t>
      </w:r>
      <w:r w:rsidRPr="00182135">
        <w:rPr>
          <w:rFonts w:ascii="Calibri" w:hAnsi="Calibri"/>
          <w:b/>
          <w:bCs/>
          <w:color w:val="auto"/>
          <w:sz w:val="22"/>
          <w:szCs w:val="22"/>
        </w:rPr>
        <w:t>s</w:t>
      </w:r>
      <w:r w:rsidR="00621CC5" w:rsidRPr="00182135">
        <w:rPr>
          <w:rFonts w:ascii="Calibri" w:hAnsi="Calibri"/>
          <w:b/>
          <w:bCs/>
          <w:color w:val="auto"/>
          <w:sz w:val="22"/>
          <w:szCs w:val="22"/>
        </w:rPr>
        <w:t>)</w:t>
      </w:r>
      <w:r w:rsidR="00885C71" w:rsidRPr="00182135">
        <w:rPr>
          <w:rFonts w:ascii="Calibri" w:hAnsi="Calibri"/>
          <w:b/>
          <w:bCs/>
          <w:color w:val="auto"/>
          <w:sz w:val="22"/>
          <w:szCs w:val="22"/>
        </w:rPr>
        <w:t>:</w:t>
      </w:r>
      <w:r w:rsidR="00885C71" w:rsidRPr="161EB9D9">
        <w:rPr>
          <w:rFonts w:ascii="Calibri" w:hAnsi="Calibri"/>
          <w:color w:val="auto"/>
          <w:sz w:val="22"/>
          <w:szCs w:val="22"/>
        </w:rPr>
        <w:t xml:space="preserve"> </w:t>
      </w:r>
      <w:r>
        <w:br/>
      </w:r>
      <w:r w:rsidR="00C77222" w:rsidRPr="161EB9D9">
        <w:rPr>
          <w:rFonts w:ascii="Calibri" w:hAnsi="Calibri"/>
          <w:color w:val="auto"/>
          <w:sz w:val="18"/>
          <w:szCs w:val="18"/>
        </w:rPr>
        <w:t xml:space="preserve">Do students need to enroll in another course </w:t>
      </w:r>
      <w:r w:rsidR="00C77222" w:rsidRPr="161EB9D9">
        <w:rPr>
          <w:rFonts w:ascii="Calibri" w:hAnsi="Calibri"/>
          <w:color w:val="auto"/>
          <w:sz w:val="18"/>
          <w:szCs w:val="18"/>
          <w:u w:val="single"/>
        </w:rPr>
        <w:t>at the same time</w:t>
      </w:r>
      <w:r w:rsidR="00C77222" w:rsidRPr="161EB9D9">
        <w:rPr>
          <w:rFonts w:ascii="Calibri" w:hAnsi="Calibri"/>
          <w:color w:val="auto"/>
          <w:sz w:val="18"/>
          <w:szCs w:val="18"/>
        </w:rPr>
        <w:t xml:space="preserve"> as this one (e.g., this course </w:t>
      </w:r>
      <w:r w:rsidR="00C77222" w:rsidRPr="161EB9D9">
        <w:rPr>
          <w:rFonts w:ascii="Calibri" w:hAnsi="Calibri"/>
          <w:b/>
          <w:bCs/>
          <w:color w:val="auto"/>
          <w:sz w:val="18"/>
          <w:szCs w:val="18"/>
          <w:u w:val="single"/>
        </w:rPr>
        <w:t>AND</w:t>
      </w:r>
      <w:r w:rsidR="00C77222" w:rsidRPr="161EB9D9">
        <w:rPr>
          <w:rFonts w:ascii="Calibri" w:hAnsi="Calibri"/>
          <w:color w:val="auto"/>
          <w:sz w:val="18"/>
          <w:szCs w:val="18"/>
        </w:rPr>
        <w:t xml:space="preserve"> ARHxxx)?</w:t>
      </w:r>
    </w:p>
    <w:p w14:paraId="38297F47" w14:textId="079D76C5" w:rsidR="00D87FE7" w:rsidRDefault="00D87FE7" w:rsidP="161EB9D9">
      <w:pPr>
        <w:pStyle w:val="Default"/>
        <w:numPr>
          <w:ilvl w:val="0"/>
          <w:numId w:val="24"/>
        </w:numPr>
        <w:spacing w:after="160"/>
        <w:rPr>
          <w:rFonts w:ascii="Calibri" w:hAnsi="Calibri"/>
          <w:color w:val="auto"/>
          <w:sz w:val="22"/>
          <w:szCs w:val="22"/>
        </w:rPr>
      </w:pPr>
      <w:r w:rsidRPr="00182135">
        <w:rPr>
          <w:rFonts w:ascii="Calibri" w:hAnsi="Calibri"/>
          <w:b/>
          <w:bCs/>
          <w:color w:val="auto"/>
          <w:sz w:val="22"/>
          <w:szCs w:val="22"/>
        </w:rPr>
        <w:t>Liberal A</w:t>
      </w:r>
      <w:r w:rsidR="00C3323C" w:rsidRPr="00182135">
        <w:rPr>
          <w:rFonts w:ascii="Calibri" w:hAnsi="Calibri"/>
          <w:b/>
          <w:bCs/>
          <w:color w:val="auto"/>
          <w:sz w:val="22"/>
          <w:szCs w:val="22"/>
        </w:rPr>
        <w:t>rts (LA) designation</w:t>
      </w:r>
      <w:r w:rsidR="00885C71" w:rsidRPr="00182135">
        <w:rPr>
          <w:rFonts w:ascii="Calibri" w:hAnsi="Calibri"/>
          <w:b/>
          <w:bCs/>
          <w:color w:val="auto"/>
          <w:sz w:val="22"/>
          <w:szCs w:val="22"/>
        </w:rPr>
        <w:t xml:space="preserve">: </w:t>
      </w:r>
      <w:r>
        <w:br/>
      </w:r>
      <w:r w:rsidR="00C3323C" w:rsidRPr="161EB9D9">
        <w:rPr>
          <w:rFonts w:ascii="Calibri" w:hAnsi="Calibri"/>
          <w:color w:val="auto"/>
          <w:sz w:val="18"/>
          <w:szCs w:val="18"/>
        </w:rPr>
        <w:t>Many graduate education programs require their students to enroll in a certain number of liberal arts courses. The LA designation is helpful when registering and designing the plan of study. To determine if your course meets Liberal Arts requirements, please refer to:</w:t>
      </w:r>
      <w:r w:rsidR="2F140ADA" w:rsidRPr="161EB9D9">
        <w:rPr>
          <w:rFonts w:ascii="Calibri" w:hAnsi="Calibri"/>
          <w:color w:val="auto"/>
          <w:sz w:val="18"/>
          <w:szCs w:val="18"/>
        </w:rPr>
        <w:t xml:space="preserve"> </w:t>
      </w:r>
      <w:hyperlink r:id="rId16">
        <w:r w:rsidR="2F140ADA" w:rsidRPr="161EB9D9">
          <w:rPr>
            <w:rStyle w:val="Hyperlink"/>
            <w:rFonts w:ascii="Calibri" w:hAnsi="Calibri"/>
            <w:sz w:val="18"/>
            <w:szCs w:val="18"/>
          </w:rPr>
          <w:t>https://www.newpaltz.edu/ugc/policies/policies_liberalarts.html</w:t>
        </w:r>
      </w:hyperlink>
    </w:p>
    <w:p w14:paraId="7D2BBC23" w14:textId="77777777" w:rsidR="00C3323C" w:rsidRPr="00E5173F" w:rsidRDefault="00C3323C" w:rsidP="00B7314B">
      <w:pPr>
        <w:pStyle w:val="Default"/>
        <w:numPr>
          <w:ilvl w:val="0"/>
          <w:numId w:val="24"/>
        </w:numPr>
        <w:spacing w:after="160"/>
        <w:rPr>
          <w:rFonts w:ascii="Calibri" w:hAnsi="Calibri"/>
          <w:color w:val="auto"/>
          <w:sz w:val="18"/>
          <w:szCs w:val="18"/>
        </w:rPr>
      </w:pPr>
      <w:r w:rsidRPr="00182135">
        <w:rPr>
          <w:rFonts w:ascii="Calibri" w:hAnsi="Calibri"/>
          <w:b/>
          <w:bCs/>
          <w:color w:val="auto"/>
          <w:sz w:val="22"/>
          <w:szCs w:val="22"/>
        </w:rPr>
        <w:t>Restrictions</w:t>
      </w:r>
      <w:r w:rsidRPr="00182135">
        <w:rPr>
          <w:rFonts w:ascii="Calibri" w:hAnsi="Calibri"/>
          <w:b/>
          <w:bCs/>
          <w:color w:val="auto"/>
          <w:sz w:val="18"/>
          <w:szCs w:val="18"/>
        </w:rPr>
        <w:t xml:space="preserve">: </w:t>
      </w:r>
      <w:r>
        <w:br/>
      </w:r>
      <w:r w:rsidRPr="161EB9D9">
        <w:rPr>
          <w:rFonts w:ascii="Calibri" w:hAnsi="Calibri"/>
          <w:color w:val="auto"/>
          <w:sz w:val="18"/>
          <w:szCs w:val="18"/>
        </w:rPr>
        <w:t>Restrictions limit registration by including or excluding specific majors, student levels (UG/GR), or class types (Junior/Senior). Would you like to include or exclude particular students?</w:t>
      </w:r>
      <w:r w:rsidR="00F44466" w:rsidRPr="161EB9D9">
        <w:rPr>
          <w:rFonts w:ascii="Calibri" w:hAnsi="Calibri"/>
          <w:color w:val="auto"/>
          <w:sz w:val="18"/>
          <w:szCs w:val="18"/>
        </w:rPr>
        <w:t xml:space="preserve"> If this course is included in a </w:t>
      </w:r>
      <w:r w:rsidR="00F44466" w:rsidRPr="161EB9D9">
        <w:rPr>
          <w:rFonts w:ascii="Calibri" w:hAnsi="Calibri"/>
          <w:b/>
          <w:bCs/>
          <w:color w:val="auto"/>
          <w:sz w:val="18"/>
          <w:szCs w:val="18"/>
        </w:rPr>
        <w:t xml:space="preserve">new </w:t>
      </w:r>
      <w:r w:rsidR="00F44466" w:rsidRPr="161EB9D9">
        <w:rPr>
          <w:rFonts w:ascii="Calibri" w:hAnsi="Calibri"/>
          <w:color w:val="auto"/>
          <w:sz w:val="18"/>
          <w:szCs w:val="18"/>
        </w:rPr>
        <w:t>or</w:t>
      </w:r>
      <w:r w:rsidR="00F44466" w:rsidRPr="161EB9D9">
        <w:rPr>
          <w:rFonts w:ascii="Calibri" w:hAnsi="Calibri"/>
          <w:b/>
          <w:bCs/>
          <w:color w:val="auto"/>
          <w:sz w:val="18"/>
          <w:szCs w:val="18"/>
        </w:rPr>
        <w:t xml:space="preserve"> revised program proposal</w:t>
      </w:r>
      <w:r w:rsidR="00F44466" w:rsidRPr="161EB9D9">
        <w:rPr>
          <w:rFonts w:ascii="Calibri" w:hAnsi="Calibri"/>
          <w:color w:val="auto"/>
          <w:sz w:val="18"/>
          <w:szCs w:val="18"/>
        </w:rPr>
        <w:t xml:space="preserve">, would you like to limit registration for the course by including the new major code (e.g., </w:t>
      </w:r>
      <w:r w:rsidR="00E5173F" w:rsidRPr="161EB9D9">
        <w:rPr>
          <w:rFonts w:ascii="Calibri" w:hAnsi="Calibri"/>
          <w:color w:val="auto"/>
          <w:sz w:val="18"/>
          <w:szCs w:val="18"/>
        </w:rPr>
        <w:t>On</w:t>
      </w:r>
      <w:r w:rsidR="00F44466" w:rsidRPr="161EB9D9">
        <w:rPr>
          <w:rFonts w:ascii="Calibri" w:hAnsi="Calibri"/>
          <w:color w:val="auto"/>
          <w:sz w:val="18"/>
          <w:szCs w:val="18"/>
        </w:rPr>
        <w:t xml:space="preserve">ly students in </w:t>
      </w:r>
      <w:r w:rsidR="00E5173F" w:rsidRPr="161EB9D9">
        <w:rPr>
          <w:rFonts w:ascii="Calibri" w:hAnsi="Calibri"/>
          <w:color w:val="auto"/>
          <w:sz w:val="18"/>
          <w:szCs w:val="18"/>
        </w:rPr>
        <w:t xml:space="preserve">the </w:t>
      </w:r>
      <w:r w:rsidR="00F44466" w:rsidRPr="161EB9D9">
        <w:rPr>
          <w:rFonts w:ascii="Calibri" w:hAnsi="Calibri"/>
          <w:color w:val="auto"/>
          <w:sz w:val="18"/>
          <w:szCs w:val="18"/>
        </w:rPr>
        <w:t xml:space="preserve">“013C” major </w:t>
      </w:r>
      <w:r w:rsidR="00E5173F" w:rsidRPr="161EB9D9">
        <w:rPr>
          <w:rFonts w:ascii="Calibri" w:hAnsi="Calibri"/>
          <w:color w:val="auto"/>
          <w:sz w:val="18"/>
          <w:szCs w:val="18"/>
        </w:rPr>
        <w:t xml:space="preserve">are </w:t>
      </w:r>
      <w:r w:rsidR="00F44466" w:rsidRPr="161EB9D9">
        <w:rPr>
          <w:rFonts w:ascii="Calibri" w:hAnsi="Calibri"/>
          <w:color w:val="auto"/>
          <w:sz w:val="18"/>
          <w:szCs w:val="18"/>
        </w:rPr>
        <w:t>allowed to register for this course)?</w:t>
      </w:r>
    </w:p>
    <w:p w14:paraId="11DD7C62" w14:textId="2AEA63F1" w:rsidR="00C3323C" w:rsidRPr="00757F7B" w:rsidRDefault="00C3323C" w:rsidP="00B7314B">
      <w:pPr>
        <w:pStyle w:val="Default"/>
        <w:numPr>
          <w:ilvl w:val="0"/>
          <w:numId w:val="24"/>
        </w:numPr>
        <w:spacing w:after="160"/>
        <w:rPr>
          <w:rFonts w:ascii="Calibri" w:hAnsi="Calibri"/>
          <w:color w:val="auto"/>
          <w:sz w:val="18"/>
          <w:szCs w:val="18"/>
        </w:rPr>
      </w:pPr>
      <w:r w:rsidRPr="00182135">
        <w:rPr>
          <w:rFonts w:ascii="Calibri" w:hAnsi="Calibri"/>
          <w:b/>
          <w:bCs/>
          <w:color w:val="auto"/>
          <w:sz w:val="22"/>
          <w:szCs w:val="22"/>
        </w:rPr>
        <w:t>Pre-</w:t>
      </w:r>
      <w:r w:rsidR="00182135" w:rsidRPr="00182135">
        <w:rPr>
          <w:rFonts w:ascii="Calibri" w:hAnsi="Calibri"/>
          <w:b/>
          <w:bCs/>
          <w:color w:val="auto"/>
          <w:sz w:val="22"/>
          <w:szCs w:val="22"/>
        </w:rPr>
        <w:t xml:space="preserve">requisites: </w:t>
      </w:r>
      <w:r w:rsidR="00182135" w:rsidRPr="00182135">
        <w:rPr>
          <w:rFonts w:ascii="Calibri" w:hAnsi="Calibri"/>
          <w:b/>
          <w:bCs/>
          <w:color w:val="E36C0A" w:themeColor="accent6" w:themeShade="BF"/>
          <w:sz w:val="22"/>
          <w:szCs w:val="22"/>
        </w:rPr>
        <w:t>*</w:t>
      </w:r>
      <w:r>
        <w:br/>
      </w:r>
      <w:r w:rsidR="00C77222" w:rsidRPr="161EB9D9">
        <w:rPr>
          <w:rFonts w:ascii="Calibri" w:hAnsi="Calibri"/>
          <w:color w:val="auto"/>
          <w:sz w:val="18"/>
          <w:szCs w:val="18"/>
        </w:rPr>
        <w:t xml:space="preserve">Do students need to complete a specific course prior to enrolling in this one?  If so, what is the minimum passing grade for meeting this requirement (e.g., ARSxxx minimum grade B)?  If this pre-requisite may be fulfilled by more than one course, please insert “or” between the courses (e.g., ARSxxx minimum grade B </w:t>
      </w:r>
      <w:r w:rsidR="00C77222" w:rsidRPr="161EB9D9">
        <w:rPr>
          <w:rFonts w:ascii="Calibri" w:hAnsi="Calibri"/>
          <w:b/>
          <w:bCs/>
          <w:color w:val="auto"/>
          <w:sz w:val="18"/>
          <w:szCs w:val="18"/>
          <w:u w:val="single"/>
        </w:rPr>
        <w:t>OR</w:t>
      </w:r>
      <w:r w:rsidR="00C77222" w:rsidRPr="161EB9D9">
        <w:rPr>
          <w:rFonts w:ascii="Calibri" w:hAnsi="Calibri"/>
          <w:b/>
          <w:bCs/>
          <w:color w:val="auto"/>
          <w:sz w:val="18"/>
          <w:szCs w:val="18"/>
        </w:rPr>
        <w:t xml:space="preserve"> </w:t>
      </w:r>
      <w:r w:rsidR="00C77222" w:rsidRPr="161EB9D9">
        <w:rPr>
          <w:rFonts w:ascii="Calibri" w:hAnsi="Calibri"/>
          <w:color w:val="auto"/>
          <w:sz w:val="18"/>
          <w:szCs w:val="18"/>
        </w:rPr>
        <w:t>ARHxxx minimum grade B).</w:t>
      </w:r>
    </w:p>
    <w:p w14:paraId="78F98434" w14:textId="77777777" w:rsidR="00C3323C" w:rsidRPr="00757F7B" w:rsidRDefault="00621CC5" w:rsidP="00621CC5">
      <w:pPr>
        <w:pStyle w:val="Default"/>
        <w:spacing w:after="160"/>
        <w:ind w:firstLine="630"/>
        <w:rPr>
          <w:rFonts w:ascii="Calibri" w:hAnsi="Calibri"/>
          <w:color w:val="auto"/>
          <w:sz w:val="18"/>
          <w:szCs w:val="18"/>
        </w:rPr>
      </w:pPr>
      <w:r w:rsidRPr="00182135">
        <w:rPr>
          <w:rFonts w:ascii="Calibri" w:hAnsi="Calibri"/>
          <w:b/>
          <w:color w:val="E36C0A" w:themeColor="accent6" w:themeShade="BF"/>
          <w:sz w:val="22"/>
          <w:szCs w:val="22"/>
        </w:rPr>
        <w:t>*</w:t>
      </w:r>
      <w:r w:rsidRPr="00E5173F">
        <w:rPr>
          <w:rFonts w:ascii="Calibri" w:hAnsi="Calibri"/>
          <w:b/>
          <w:color w:val="auto"/>
          <w:sz w:val="22"/>
          <w:szCs w:val="22"/>
        </w:rPr>
        <w:t xml:space="preserve"> Concurrent prerequisite(s):</w:t>
      </w:r>
      <w:r>
        <w:rPr>
          <w:rFonts w:ascii="Calibri" w:hAnsi="Calibri"/>
          <w:color w:val="auto"/>
          <w:sz w:val="22"/>
          <w:szCs w:val="22"/>
        </w:rPr>
        <w:t xml:space="preserve"> </w:t>
      </w:r>
      <w:r w:rsidRPr="009F00D5">
        <w:rPr>
          <w:rFonts w:ascii="Calibri" w:hAnsi="Calibri"/>
          <w:color w:val="auto"/>
          <w:sz w:val="18"/>
          <w:szCs w:val="18"/>
        </w:rPr>
        <w:t xml:space="preserve">Some prerequisites may be taken at the same time. Can this/these </w:t>
      </w:r>
      <w:r w:rsidR="009F00D5">
        <w:rPr>
          <w:rFonts w:ascii="Calibri" w:hAnsi="Calibri"/>
          <w:color w:val="auto"/>
          <w:sz w:val="18"/>
          <w:szCs w:val="18"/>
        </w:rPr>
        <w:t>p</w:t>
      </w:r>
      <w:r w:rsidRPr="009F00D5">
        <w:rPr>
          <w:rFonts w:ascii="Calibri" w:hAnsi="Calibri"/>
          <w:color w:val="auto"/>
          <w:sz w:val="18"/>
          <w:szCs w:val="18"/>
        </w:rPr>
        <w:t xml:space="preserve">rerequisite(s) be taken </w:t>
      </w:r>
      <w:r w:rsidR="00885C71">
        <w:rPr>
          <w:rFonts w:ascii="Calibri" w:hAnsi="Calibri"/>
          <w:color w:val="auto"/>
          <w:sz w:val="18"/>
          <w:szCs w:val="18"/>
        </w:rPr>
        <w:br/>
        <w:t xml:space="preserve">                    </w:t>
      </w:r>
      <w:r w:rsidRPr="009F00D5">
        <w:rPr>
          <w:rFonts w:ascii="Calibri" w:hAnsi="Calibri"/>
          <w:color w:val="auto"/>
          <w:sz w:val="18"/>
          <w:szCs w:val="18"/>
        </w:rPr>
        <w:t>concurrently?</w:t>
      </w:r>
    </w:p>
    <w:p w14:paraId="1751BF78" w14:textId="77777777" w:rsidR="00B7314B" w:rsidRPr="00182135" w:rsidRDefault="00B7314B" w:rsidP="00B7314B">
      <w:pPr>
        <w:pStyle w:val="Default"/>
        <w:numPr>
          <w:ilvl w:val="0"/>
          <w:numId w:val="24"/>
        </w:numPr>
        <w:spacing w:after="160"/>
        <w:rPr>
          <w:rFonts w:ascii="Calibri" w:hAnsi="Calibri"/>
          <w:b/>
          <w:bCs/>
          <w:color w:val="auto"/>
          <w:sz w:val="22"/>
          <w:szCs w:val="22"/>
        </w:rPr>
      </w:pPr>
      <w:r w:rsidRPr="00182135">
        <w:rPr>
          <w:rFonts w:ascii="Calibri" w:hAnsi="Calibri"/>
          <w:b/>
          <w:bCs/>
          <w:color w:val="auto"/>
          <w:sz w:val="22"/>
          <w:szCs w:val="22"/>
        </w:rPr>
        <w:t>Class limit:</w:t>
      </w:r>
    </w:p>
    <w:p w14:paraId="362B2CBF" w14:textId="77777777" w:rsidR="00B7314B" w:rsidRPr="00757F7B" w:rsidRDefault="00B7314B" w:rsidP="00B7314B">
      <w:pPr>
        <w:pStyle w:val="Default"/>
        <w:numPr>
          <w:ilvl w:val="0"/>
          <w:numId w:val="24"/>
        </w:numPr>
        <w:spacing w:after="160"/>
        <w:rPr>
          <w:rFonts w:ascii="Calibri" w:hAnsi="Calibri"/>
          <w:color w:val="auto"/>
          <w:sz w:val="22"/>
          <w:szCs w:val="22"/>
        </w:rPr>
      </w:pPr>
      <w:r w:rsidRPr="00182135">
        <w:rPr>
          <w:rFonts w:ascii="Calibri" w:hAnsi="Calibri"/>
          <w:b/>
          <w:bCs/>
          <w:color w:val="auto"/>
          <w:sz w:val="22"/>
          <w:szCs w:val="22"/>
        </w:rPr>
        <w:t xml:space="preserve">Frequency of course offering: </w:t>
      </w:r>
      <w:r w:rsidRPr="161EB9D9">
        <w:rPr>
          <w:rFonts w:ascii="Calibri" w:hAnsi="Calibri"/>
          <w:color w:val="auto"/>
          <w:sz w:val="18"/>
          <w:szCs w:val="18"/>
        </w:rPr>
        <w:t>(e.g., annually, bi-annually, fall/spring/summer)</w:t>
      </w:r>
    </w:p>
    <w:p w14:paraId="2008B9F4" w14:textId="77777777" w:rsidR="00DF449A" w:rsidRDefault="00B7314B" w:rsidP="00B7314B">
      <w:pPr>
        <w:pStyle w:val="Default"/>
        <w:numPr>
          <w:ilvl w:val="0"/>
          <w:numId w:val="24"/>
        </w:numPr>
        <w:spacing w:after="160"/>
        <w:rPr>
          <w:rFonts w:ascii="Calibri" w:hAnsi="Calibri"/>
          <w:color w:val="auto"/>
          <w:sz w:val="18"/>
          <w:szCs w:val="18"/>
        </w:rPr>
      </w:pPr>
      <w:r w:rsidRPr="00182135">
        <w:rPr>
          <w:rFonts w:ascii="Calibri" w:hAnsi="Calibri"/>
          <w:b/>
          <w:bCs/>
          <w:color w:val="auto"/>
          <w:sz w:val="22"/>
          <w:szCs w:val="22"/>
        </w:rPr>
        <w:t>Core or elective course</w:t>
      </w:r>
      <w:r w:rsidR="00885C71" w:rsidRPr="00182135">
        <w:rPr>
          <w:rFonts w:ascii="Calibri" w:hAnsi="Calibri"/>
          <w:b/>
          <w:bCs/>
          <w:color w:val="auto"/>
          <w:sz w:val="22"/>
          <w:szCs w:val="22"/>
        </w:rPr>
        <w:t xml:space="preserve">: </w:t>
      </w:r>
      <w:r>
        <w:br/>
      </w:r>
      <w:r w:rsidR="00547B2F" w:rsidRPr="161EB9D9">
        <w:rPr>
          <w:rFonts w:ascii="Calibri" w:hAnsi="Calibri"/>
          <w:color w:val="auto"/>
          <w:sz w:val="18"/>
          <w:szCs w:val="18"/>
        </w:rPr>
        <w:t>Is th</w:t>
      </w:r>
      <w:r w:rsidR="00885C71" w:rsidRPr="161EB9D9">
        <w:rPr>
          <w:rFonts w:ascii="Calibri" w:hAnsi="Calibri"/>
          <w:color w:val="auto"/>
          <w:sz w:val="18"/>
          <w:szCs w:val="18"/>
        </w:rPr>
        <w:t>is a required or elective course</w:t>
      </w:r>
      <w:r w:rsidR="00547B2F" w:rsidRPr="161EB9D9">
        <w:rPr>
          <w:rFonts w:ascii="Calibri" w:hAnsi="Calibri"/>
          <w:color w:val="auto"/>
          <w:sz w:val="18"/>
          <w:szCs w:val="18"/>
        </w:rPr>
        <w:t xml:space="preserve">? Please specify. </w:t>
      </w:r>
    </w:p>
    <w:p w14:paraId="3160602C" w14:textId="7CCB5855" w:rsidR="00547B2F" w:rsidRPr="00757F7B" w:rsidRDefault="00300D53" w:rsidP="00DF449A">
      <w:pPr>
        <w:pStyle w:val="Default"/>
        <w:spacing w:after="160"/>
        <w:ind w:left="630"/>
        <w:rPr>
          <w:rFonts w:ascii="Calibri" w:hAnsi="Calibri"/>
          <w:color w:val="auto"/>
          <w:sz w:val="18"/>
          <w:szCs w:val="18"/>
        </w:rPr>
      </w:pPr>
      <w:r>
        <w:rPr>
          <w:rFonts w:ascii="Calibri" w:hAnsi="Calibri"/>
          <w:color w:val="auto"/>
          <w:sz w:val="18"/>
          <w:szCs w:val="18"/>
        </w:rPr>
        <w:br/>
      </w:r>
    </w:p>
    <w:p w14:paraId="5E182E23" w14:textId="7BDA7A39" w:rsidR="008073D1" w:rsidRPr="00A50646" w:rsidRDefault="005D1156" w:rsidP="00A50646">
      <w:pPr>
        <w:pStyle w:val="Heading1"/>
        <w:rPr>
          <w:sz w:val="22"/>
          <w:szCs w:val="22"/>
        </w:rPr>
      </w:pPr>
      <w:r w:rsidRPr="00757F7B">
        <w:t xml:space="preserve">Part II: In-Depth Narrative Justifying Recommendation by Department </w:t>
      </w:r>
      <w:r w:rsidR="00753EA2" w:rsidRPr="00757F7B">
        <w:br/>
      </w:r>
    </w:p>
    <w:p w14:paraId="60AECCC1" w14:textId="77777777" w:rsidR="005D1156" w:rsidRDefault="005D1156" w:rsidP="008073D1">
      <w:pPr>
        <w:pStyle w:val="Default"/>
        <w:numPr>
          <w:ilvl w:val="0"/>
          <w:numId w:val="9"/>
        </w:numPr>
        <w:ind w:left="360"/>
        <w:rPr>
          <w:rFonts w:ascii="Calibri" w:hAnsi="Calibri"/>
          <w:color w:val="auto"/>
          <w:sz w:val="22"/>
          <w:szCs w:val="22"/>
        </w:rPr>
      </w:pPr>
      <w:r w:rsidRPr="00757F7B">
        <w:rPr>
          <w:rFonts w:ascii="Calibri" w:hAnsi="Calibri"/>
          <w:color w:val="auto"/>
          <w:sz w:val="22"/>
          <w:szCs w:val="22"/>
        </w:rPr>
        <w:t xml:space="preserve">Explain </w:t>
      </w:r>
      <w:r w:rsidR="00885C71">
        <w:rPr>
          <w:rFonts w:ascii="Calibri" w:hAnsi="Calibri"/>
          <w:color w:val="auto"/>
          <w:sz w:val="22"/>
          <w:szCs w:val="22"/>
        </w:rPr>
        <w:t xml:space="preserve">how this course relates </w:t>
      </w:r>
      <w:r w:rsidRPr="00757F7B">
        <w:rPr>
          <w:rFonts w:ascii="Calibri" w:hAnsi="Calibri"/>
          <w:color w:val="auto"/>
          <w:sz w:val="22"/>
          <w:szCs w:val="22"/>
        </w:rPr>
        <w:t>to the department’s overall goals</w:t>
      </w:r>
      <w:r w:rsidR="00885C71">
        <w:rPr>
          <w:rFonts w:ascii="Calibri" w:hAnsi="Calibri"/>
          <w:color w:val="auto"/>
          <w:sz w:val="22"/>
          <w:szCs w:val="22"/>
        </w:rPr>
        <w:t xml:space="preserve"> and its </w:t>
      </w:r>
      <w:r w:rsidR="00084E84" w:rsidRPr="00757F7B">
        <w:rPr>
          <w:rFonts w:ascii="Calibri" w:hAnsi="Calibri"/>
          <w:color w:val="auto"/>
          <w:sz w:val="22"/>
          <w:szCs w:val="22"/>
        </w:rPr>
        <w:t>curricular</w:t>
      </w:r>
      <w:r w:rsidR="00885C71">
        <w:rPr>
          <w:rFonts w:ascii="Calibri" w:hAnsi="Calibri"/>
          <w:color w:val="auto"/>
          <w:sz w:val="22"/>
          <w:szCs w:val="22"/>
        </w:rPr>
        <w:t xml:space="preserve">/programmatic </w:t>
      </w:r>
      <w:r w:rsidRPr="00757F7B">
        <w:rPr>
          <w:rFonts w:ascii="Calibri" w:hAnsi="Calibri"/>
          <w:color w:val="auto"/>
          <w:sz w:val="22"/>
          <w:szCs w:val="22"/>
        </w:rPr>
        <w:t xml:space="preserve">offerings. </w:t>
      </w:r>
    </w:p>
    <w:p w14:paraId="2CF1F25D" w14:textId="77777777" w:rsidR="00885C71" w:rsidRDefault="00885C71" w:rsidP="00885C71">
      <w:pPr>
        <w:pStyle w:val="Default"/>
        <w:ind w:left="360"/>
        <w:rPr>
          <w:rFonts w:ascii="Calibri" w:hAnsi="Calibri"/>
          <w:color w:val="auto"/>
          <w:sz w:val="22"/>
          <w:szCs w:val="22"/>
        </w:rPr>
      </w:pPr>
    </w:p>
    <w:p w14:paraId="6F061B19" w14:textId="77777777" w:rsidR="006A13FB" w:rsidRDefault="006A13FB" w:rsidP="00885C71">
      <w:pPr>
        <w:pStyle w:val="Default"/>
        <w:ind w:left="360"/>
        <w:rPr>
          <w:rFonts w:ascii="Calibri" w:hAnsi="Calibri"/>
          <w:color w:val="auto"/>
          <w:sz w:val="22"/>
          <w:szCs w:val="22"/>
        </w:rPr>
      </w:pPr>
    </w:p>
    <w:p w14:paraId="58EBA2FD" w14:textId="77777777" w:rsidR="005D1156" w:rsidRPr="00757F7B" w:rsidRDefault="005D1156" w:rsidP="008073D1">
      <w:pPr>
        <w:pStyle w:val="Default"/>
        <w:numPr>
          <w:ilvl w:val="0"/>
          <w:numId w:val="9"/>
        </w:numPr>
        <w:ind w:left="360"/>
        <w:rPr>
          <w:rFonts w:ascii="Calibri" w:hAnsi="Calibri"/>
          <w:color w:val="auto"/>
          <w:sz w:val="22"/>
          <w:szCs w:val="22"/>
        </w:rPr>
      </w:pPr>
      <w:r w:rsidRPr="00757F7B">
        <w:rPr>
          <w:rFonts w:ascii="Calibri" w:hAnsi="Calibri"/>
          <w:color w:val="auto"/>
          <w:sz w:val="22"/>
          <w:szCs w:val="22"/>
        </w:rPr>
        <w:t xml:space="preserve">Describe how the course is to be staffed, giving the names and qualifications of regular faculty who </w:t>
      </w:r>
      <w:r w:rsidRPr="00757F7B">
        <w:rPr>
          <w:rFonts w:ascii="Calibri" w:hAnsi="Calibri"/>
          <w:color w:val="auto"/>
          <w:sz w:val="22"/>
          <w:szCs w:val="22"/>
        </w:rPr>
        <w:br/>
        <w:t>will teach it.</w:t>
      </w:r>
    </w:p>
    <w:p w14:paraId="62D8AF81" w14:textId="77777777" w:rsidR="008073D1" w:rsidRDefault="008073D1" w:rsidP="008073D1">
      <w:pPr>
        <w:pStyle w:val="ListParagraph"/>
        <w:rPr>
          <w:rFonts w:ascii="Calibri" w:hAnsi="Calibri"/>
          <w:szCs w:val="22"/>
        </w:rPr>
      </w:pPr>
    </w:p>
    <w:p w14:paraId="3E92003B" w14:textId="77777777" w:rsidR="006A13FB" w:rsidRPr="00757F7B" w:rsidRDefault="006A13FB" w:rsidP="008073D1">
      <w:pPr>
        <w:pStyle w:val="ListParagraph"/>
        <w:rPr>
          <w:rFonts w:ascii="Calibri" w:hAnsi="Calibri"/>
          <w:szCs w:val="22"/>
        </w:rPr>
      </w:pPr>
    </w:p>
    <w:p w14:paraId="2DD1E1C6" w14:textId="77777777" w:rsidR="008073D1" w:rsidRPr="00772408" w:rsidRDefault="005D1156" w:rsidP="008073D1">
      <w:pPr>
        <w:pStyle w:val="Default"/>
        <w:numPr>
          <w:ilvl w:val="0"/>
          <w:numId w:val="9"/>
        </w:numPr>
        <w:ind w:left="360"/>
        <w:rPr>
          <w:rFonts w:ascii="Calibri" w:hAnsi="Calibri"/>
          <w:color w:val="auto"/>
          <w:sz w:val="22"/>
          <w:szCs w:val="22"/>
        </w:rPr>
      </w:pPr>
      <w:r w:rsidRPr="00757F7B">
        <w:rPr>
          <w:rFonts w:ascii="Calibri" w:hAnsi="Calibri"/>
          <w:color w:val="auto"/>
          <w:sz w:val="22"/>
          <w:szCs w:val="22"/>
        </w:rPr>
        <w:t xml:space="preserve">Are there </w:t>
      </w:r>
      <w:r w:rsidRPr="00757F7B">
        <w:rPr>
          <w:rFonts w:ascii="Calibri" w:hAnsi="Calibri"/>
          <w:sz w:val="22"/>
          <w:szCs w:val="22"/>
        </w:rPr>
        <w:t xml:space="preserve">adequate resources to support this course? Describe (specify, document) the </w:t>
      </w:r>
      <w:r w:rsidR="00885C71">
        <w:rPr>
          <w:rFonts w:ascii="Calibri" w:hAnsi="Calibri"/>
          <w:sz w:val="22"/>
          <w:szCs w:val="22"/>
        </w:rPr>
        <w:t xml:space="preserve">anticipated </w:t>
      </w:r>
      <w:r w:rsidRPr="00757F7B">
        <w:rPr>
          <w:rFonts w:ascii="Calibri" w:hAnsi="Calibri"/>
          <w:sz w:val="22"/>
          <w:szCs w:val="22"/>
        </w:rPr>
        <w:t>cost</w:t>
      </w:r>
      <w:r w:rsidR="00885C71">
        <w:rPr>
          <w:rFonts w:ascii="Calibri" w:hAnsi="Calibri"/>
          <w:sz w:val="22"/>
          <w:szCs w:val="22"/>
        </w:rPr>
        <w:t xml:space="preserve">/ budgetary </w:t>
      </w:r>
      <w:r w:rsidRPr="00757F7B">
        <w:rPr>
          <w:rFonts w:ascii="Calibri" w:hAnsi="Calibri"/>
          <w:sz w:val="22"/>
          <w:szCs w:val="22"/>
        </w:rPr>
        <w:t>impact of th</w:t>
      </w:r>
      <w:r w:rsidR="00885C71">
        <w:rPr>
          <w:rFonts w:ascii="Calibri" w:hAnsi="Calibri"/>
          <w:sz w:val="22"/>
          <w:szCs w:val="22"/>
        </w:rPr>
        <w:t>is</w:t>
      </w:r>
      <w:r w:rsidRPr="00757F7B">
        <w:rPr>
          <w:rFonts w:ascii="Calibri" w:hAnsi="Calibri"/>
          <w:sz w:val="22"/>
          <w:szCs w:val="22"/>
        </w:rPr>
        <w:t xml:space="preserve"> course, includin</w:t>
      </w:r>
      <w:r w:rsidR="00842EDD" w:rsidRPr="00757F7B">
        <w:rPr>
          <w:rFonts w:ascii="Calibri" w:hAnsi="Calibri"/>
          <w:sz w:val="22"/>
          <w:szCs w:val="22"/>
        </w:rPr>
        <w:t>g personnel, library, computer/</w:t>
      </w:r>
      <w:r w:rsidRPr="00757F7B">
        <w:rPr>
          <w:rFonts w:ascii="Calibri" w:hAnsi="Calibri"/>
          <w:sz w:val="22"/>
          <w:szCs w:val="22"/>
        </w:rPr>
        <w:t xml:space="preserve">equipment, laboratory, </w:t>
      </w:r>
      <w:r w:rsidRPr="00757F7B">
        <w:rPr>
          <w:rFonts w:ascii="Calibri" w:hAnsi="Calibri"/>
          <w:sz w:val="22"/>
          <w:szCs w:val="22"/>
        </w:rPr>
        <w:br/>
        <w:t>materials and supplies, and other anticipated expenses.</w:t>
      </w:r>
    </w:p>
    <w:p w14:paraId="67CF30B5" w14:textId="77777777" w:rsidR="00772408" w:rsidRDefault="00772408" w:rsidP="00772408">
      <w:pPr>
        <w:pStyle w:val="ListParagraph"/>
        <w:rPr>
          <w:rFonts w:ascii="Calibri" w:hAnsi="Calibri"/>
          <w:szCs w:val="22"/>
        </w:rPr>
      </w:pPr>
    </w:p>
    <w:p w14:paraId="1453C271" w14:textId="77777777" w:rsidR="006A13FB" w:rsidRDefault="006A13FB" w:rsidP="00772408">
      <w:pPr>
        <w:pStyle w:val="ListParagraph"/>
        <w:rPr>
          <w:rFonts w:ascii="Calibri" w:hAnsi="Calibri"/>
          <w:szCs w:val="22"/>
        </w:rPr>
      </w:pPr>
    </w:p>
    <w:p w14:paraId="128C9069" w14:textId="2449A739" w:rsidR="005D1156" w:rsidRPr="00772408" w:rsidRDefault="005D1156" w:rsidP="3C88D910">
      <w:pPr>
        <w:pStyle w:val="Default"/>
        <w:numPr>
          <w:ilvl w:val="0"/>
          <w:numId w:val="9"/>
        </w:numPr>
        <w:spacing w:line="259" w:lineRule="auto"/>
        <w:ind w:left="360"/>
        <w:rPr>
          <w:color w:val="000000" w:themeColor="text1"/>
        </w:rPr>
      </w:pPr>
      <w:r w:rsidRPr="3C88D910">
        <w:rPr>
          <w:rFonts w:ascii="Calibri" w:hAnsi="Calibri"/>
          <w:color w:val="auto"/>
          <w:sz w:val="22"/>
          <w:szCs w:val="22"/>
        </w:rPr>
        <w:t xml:space="preserve">Attach a model syllabus </w:t>
      </w:r>
      <w:r w:rsidR="00885C71" w:rsidRPr="3C88D910">
        <w:rPr>
          <w:rFonts w:ascii="Calibri" w:hAnsi="Calibri"/>
          <w:color w:val="auto"/>
          <w:sz w:val="22"/>
          <w:szCs w:val="22"/>
        </w:rPr>
        <w:t>for this course</w:t>
      </w:r>
      <w:r w:rsidR="00334ECD" w:rsidRPr="3C88D910">
        <w:rPr>
          <w:rFonts w:ascii="Calibri" w:hAnsi="Calibri"/>
          <w:color w:val="auto"/>
          <w:sz w:val="22"/>
          <w:szCs w:val="22"/>
        </w:rPr>
        <w:t xml:space="preserve"> using the </w:t>
      </w:r>
      <w:hyperlink r:id="rId17" w:history="1">
        <w:r w:rsidR="2B0DC82B" w:rsidRPr="00F20436">
          <w:rPr>
            <w:rStyle w:val="Hyperlink"/>
            <w:rFonts w:ascii="Calibri" w:hAnsi="Calibri"/>
            <w:sz w:val="22"/>
            <w:szCs w:val="22"/>
          </w:rPr>
          <w:t>Accessible Syllabus Template</w:t>
        </w:r>
        <w:r w:rsidR="00334ECD" w:rsidRPr="00F20436">
          <w:rPr>
            <w:rStyle w:val="Hyperlink"/>
            <w:rFonts w:ascii="Calibri" w:hAnsi="Calibri"/>
            <w:sz w:val="22"/>
            <w:szCs w:val="22"/>
          </w:rPr>
          <w:t xml:space="preserve">. </w:t>
        </w:r>
      </w:hyperlink>
    </w:p>
    <w:p w14:paraId="358CBAE7" w14:textId="6D762E43" w:rsidR="00A53268" w:rsidRPr="00757F7B" w:rsidRDefault="00E14258" w:rsidP="003F15F0">
      <w:pPr>
        <w:pStyle w:val="Default"/>
        <w:rPr>
          <w:rFonts w:ascii="Calibri" w:hAnsi="Calibri"/>
          <w:sz w:val="22"/>
          <w:szCs w:val="22"/>
        </w:rPr>
      </w:pPr>
      <w:r>
        <w:br/>
      </w:r>
    </w:p>
    <w:p w14:paraId="75D67C07" w14:textId="77777777" w:rsidR="00610CFA" w:rsidRPr="00757F7B" w:rsidRDefault="00E14258" w:rsidP="008073D1">
      <w:pPr>
        <w:rPr>
          <w:rFonts w:ascii="Calibri" w:hAnsi="Calibri"/>
          <w:szCs w:val="22"/>
        </w:rPr>
      </w:pPr>
      <w:r w:rsidRPr="00757F7B">
        <w:rPr>
          <w:rFonts w:ascii="Calibri" w:hAnsi="Calibri"/>
          <w:szCs w:val="22"/>
        </w:rPr>
        <w:br/>
      </w:r>
    </w:p>
    <w:p w14:paraId="40610531" w14:textId="77777777" w:rsidR="00757F7B" w:rsidRDefault="00757F7B" w:rsidP="00757F7B">
      <w:pPr>
        <w:rPr>
          <w:rFonts w:ascii="Calibri" w:hAnsi="Calibri"/>
          <w:szCs w:val="22"/>
        </w:rPr>
      </w:pPr>
    </w:p>
    <w:p w14:paraId="651101E3" w14:textId="77777777" w:rsidR="00757F7B" w:rsidRPr="00885C71" w:rsidRDefault="00757F7B" w:rsidP="00757F7B"/>
    <w:sectPr w:rsidR="00757F7B" w:rsidRPr="00885C71" w:rsidSect="009678C2">
      <w:type w:val="continuous"/>
      <w:pgSz w:w="12240" w:h="15840"/>
      <w:pgMar w:top="390" w:right="900" w:bottom="630" w:left="81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ABBC2" w14:textId="77777777" w:rsidR="009678C2" w:rsidRDefault="009678C2" w:rsidP="00C70713">
      <w:r>
        <w:separator/>
      </w:r>
    </w:p>
  </w:endnote>
  <w:endnote w:type="continuationSeparator" w:id="0">
    <w:p w14:paraId="094CE26C" w14:textId="77777777" w:rsidR="009678C2" w:rsidRDefault="009678C2" w:rsidP="00C70713">
      <w:r>
        <w:continuationSeparator/>
      </w:r>
    </w:p>
  </w:endnote>
  <w:endnote w:type="continuationNotice" w:id="1">
    <w:p w14:paraId="6A10DED1" w14:textId="77777777" w:rsidR="009678C2" w:rsidRDefault="009678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02CD3" w14:textId="451051FC" w:rsidR="00375DB7" w:rsidRPr="00D621A3" w:rsidRDefault="00E14258">
    <w:pPr>
      <w:pStyle w:val="Footer"/>
      <w:rPr>
        <w:rFonts w:ascii="Calibri" w:hAnsi="Calibri"/>
        <w:color w:val="808080"/>
        <w:sz w:val="20"/>
        <w:szCs w:val="20"/>
      </w:rPr>
    </w:pPr>
    <w:r w:rsidRPr="00885C71">
      <w:rPr>
        <w:rFonts w:ascii="Calibri" w:hAnsi="Calibri"/>
        <w:noProof/>
        <w:color w:val="808080"/>
        <w:sz w:val="18"/>
        <w:szCs w:val="18"/>
      </w:rPr>
      <mc:AlternateContent>
        <mc:Choice Requires="wpg">
          <w:drawing>
            <wp:anchor distT="0" distB="0" distL="114300" distR="114300" simplePos="0" relativeHeight="251658240" behindDoc="0" locked="0" layoutInCell="1" allowOverlap="1" wp14:anchorId="6E687105" wp14:editId="37C4CBF9">
              <wp:simplePos x="0" y="0"/>
              <wp:positionH relativeFrom="page">
                <wp:posOffset>5080</wp:posOffset>
              </wp:positionH>
              <wp:positionV relativeFrom="page">
                <wp:posOffset>9740900</wp:posOffset>
              </wp:positionV>
              <wp:extent cx="7761605" cy="190500"/>
              <wp:effectExtent l="5715" t="9525"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160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1E7AD" w14:textId="1DB564D4" w:rsidR="00375DB7" w:rsidRPr="00D621A3" w:rsidRDefault="00375DB7">
                            <w:pPr>
                              <w:jc w:val="center"/>
                              <w:rPr>
                                <w:rFonts w:ascii="Calibri" w:hAnsi="Calibri"/>
                                <w:sz w:val="20"/>
                                <w:szCs w:val="20"/>
                              </w:rPr>
                            </w:pPr>
                            <w:r w:rsidRPr="00D621A3">
                              <w:rPr>
                                <w:rFonts w:ascii="Calibri" w:hAnsi="Calibri"/>
                                <w:sz w:val="20"/>
                                <w:szCs w:val="20"/>
                              </w:rPr>
                              <w:fldChar w:fldCharType="begin"/>
                            </w:r>
                            <w:r w:rsidRPr="00D621A3">
                              <w:rPr>
                                <w:rFonts w:ascii="Calibri" w:hAnsi="Calibri"/>
                                <w:sz w:val="20"/>
                                <w:szCs w:val="20"/>
                              </w:rPr>
                              <w:instrText xml:space="preserve"> PAGE    \* MERGEFORMAT </w:instrText>
                            </w:r>
                            <w:r w:rsidRPr="00D621A3">
                              <w:rPr>
                                <w:rFonts w:ascii="Calibri" w:hAnsi="Calibri"/>
                                <w:sz w:val="20"/>
                                <w:szCs w:val="20"/>
                              </w:rPr>
                              <w:fldChar w:fldCharType="separate"/>
                            </w:r>
                            <w:r w:rsidR="002842FC" w:rsidRPr="002842FC">
                              <w:rPr>
                                <w:rFonts w:ascii="Calibri" w:hAnsi="Calibri"/>
                                <w:noProof/>
                                <w:color w:val="8C8C8C"/>
                                <w:sz w:val="20"/>
                                <w:szCs w:val="20"/>
                              </w:rPr>
                              <w:t>2</w:t>
                            </w:r>
                            <w:r w:rsidRPr="00D621A3">
                              <w:rPr>
                                <w:rFonts w:ascii="Calibri" w:hAnsi="Calibri"/>
                                <w:sz w:val="20"/>
                                <w:szCs w:val="20"/>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E687105" id="Group 1" o:spid="_x0000_s1026" style="position:absolute;margin-left:.4pt;margin-top:767pt;width:611.15pt;height:15pt;z-index:251658240;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0351E7AD" w14:textId="1DB564D4" w:rsidR="00375DB7" w:rsidRPr="00D621A3" w:rsidRDefault="00375DB7">
                      <w:pPr>
                        <w:jc w:val="center"/>
                        <w:rPr>
                          <w:rFonts w:ascii="Calibri" w:hAnsi="Calibri"/>
                          <w:sz w:val="20"/>
                          <w:szCs w:val="20"/>
                        </w:rPr>
                      </w:pPr>
                      <w:r w:rsidRPr="00D621A3">
                        <w:rPr>
                          <w:rFonts w:ascii="Calibri" w:hAnsi="Calibri"/>
                          <w:sz w:val="20"/>
                          <w:szCs w:val="20"/>
                        </w:rPr>
                        <w:fldChar w:fldCharType="begin"/>
                      </w:r>
                      <w:r w:rsidRPr="00D621A3">
                        <w:rPr>
                          <w:rFonts w:ascii="Calibri" w:hAnsi="Calibri"/>
                          <w:sz w:val="20"/>
                          <w:szCs w:val="20"/>
                        </w:rPr>
                        <w:instrText xml:space="preserve"> PAGE    \* MERGEFORMAT </w:instrText>
                      </w:r>
                      <w:r w:rsidRPr="00D621A3">
                        <w:rPr>
                          <w:rFonts w:ascii="Calibri" w:hAnsi="Calibri"/>
                          <w:sz w:val="20"/>
                          <w:szCs w:val="20"/>
                        </w:rPr>
                        <w:fldChar w:fldCharType="separate"/>
                      </w:r>
                      <w:r w:rsidR="002842FC" w:rsidRPr="002842FC">
                        <w:rPr>
                          <w:rFonts w:ascii="Calibri" w:hAnsi="Calibri"/>
                          <w:noProof/>
                          <w:color w:val="8C8C8C"/>
                          <w:sz w:val="20"/>
                          <w:szCs w:val="20"/>
                        </w:rPr>
                        <w:t>2</w:t>
                      </w:r>
                      <w:r w:rsidRPr="00D621A3">
                        <w:rPr>
                          <w:rFonts w:ascii="Calibri" w:hAnsi="Calibri"/>
                          <w:sz w:val="20"/>
                          <w:szCs w:val="20"/>
                        </w:rPr>
                        <w:fldChar w:fldCharType="end"/>
                      </w:r>
                    </w:p>
                  </w:txbxContent>
                </v:textbox>
              </v:shape>
              <v:group id="Group 3"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5"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page"/>
            </v:group>
          </w:pict>
        </mc:Fallback>
      </mc:AlternateContent>
    </w:r>
    <w:r w:rsidR="00375DB7" w:rsidRPr="00885C71">
      <w:rPr>
        <w:rFonts w:ascii="Calibri" w:hAnsi="Calibri"/>
        <w:color w:val="808080"/>
        <w:sz w:val="18"/>
        <w:szCs w:val="18"/>
      </w:rPr>
      <w:t>Revised</w:t>
    </w:r>
    <w:r w:rsidR="00375DB7" w:rsidRPr="00D621A3">
      <w:rPr>
        <w:rFonts w:ascii="Calibri" w:hAnsi="Calibri"/>
        <w:color w:val="808080"/>
        <w:sz w:val="20"/>
        <w:szCs w:val="20"/>
      </w:rPr>
      <w:t xml:space="preserve">: </w:t>
    </w:r>
    <w:r w:rsidR="001466F1">
      <w:rPr>
        <w:rFonts w:ascii="Calibri" w:hAnsi="Calibri"/>
        <w:color w:val="808080"/>
        <w:sz w:val="20"/>
        <w:szCs w:val="20"/>
      </w:rPr>
      <w:t>3.1</w:t>
    </w:r>
    <w:r w:rsidR="00182135">
      <w:rPr>
        <w:rFonts w:ascii="Calibri" w:hAnsi="Calibri"/>
        <w:color w:val="808080"/>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35B1D" w14:textId="77777777" w:rsidR="009678C2" w:rsidRDefault="009678C2" w:rsidP="00C70713">
      <w:r>
        <w:separator/>
      </w:r>
    </w:p>
  </w:footnote>
  <w:footnote w:type="continuationSeparator" w:id="0">
    <w:p w14:paraId="7EF10CD1" w14:textId="77777777" w:rsidR="009678C2" w:rsidRDefault="009678C2" w:rsidP="00C70713">
      <w:r>
        <w:continuationSeparator/>
      </w:r>
    </w:p>
  </w:footnote>
  <w:footnote w:type="continuationNotice" w:id="1">
    <w:p w14:paraId="23959864" w14:textId="77777777" w:rsidR="009678C2" w:rsidRDefault="009678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FBA4B" w14:textId="77777777" w:rsidR="00375DB7" w:rsidRPr="00EE2EC9" w:rsidRDefault="00375DB7" w:rsidP="00EE2EC9">
    <w:pPr>
      <w:pStyle w:val="Header"/>
      <w:jc w:val="center"/>
      <w:rPr>
        <w:b/>
      </w:rPr>
    </w:pPr>
    <w:r>
      <w:rPr>
        <w:b/>
      </w:rPr>
      <w:t>State University of New York at New Paltz</w:t>
    </w:r>
    <w:r>
      <w:rPr>
        <w:b/>
      </w:rPr>
      <w:br/>
    </w:r>
    <w:r w:rsidRPr="00EE2EC9">
      <w:rPr>
        <w:rFonts w:ascii="Calibri" w:hAnsi="Calibri"/>
        <w:b/>
        <w:sz w:val="28"/>
        <w:szCs w:val="28"/>
      </w:rPr>
      <w:t>New Graduate Course Proposal Form</w:t>
    </w:r>
    <w:r>
      <w:rPr>
        <w:rFonts w:ascii="Calibri" w:hAnsi="Calibri"/>
        <w:b/>
        <w:sz w:val="28"/>
        <w:szCs w:val="28"/>
      </w:rPr>
      <w:t xml:space="preserve"> </w:t>
    </w:r>
  </w:p>
  <w:p w14:paraId="74DA9321" w14:textId="77777777" w:rsidR="00375DB7" w:rsidRPr="00C70713" w:rsidRDefault="00375DB7">
    <w:pPr>
      <w:pStyle w:val="Header"/>
      <w:rPr>
        <w:rFonts w:ascii="Calibri" w:hAnsi="Calibri"/>
        <w:sz w:val="20"/>
        <w:szCs w:val="20"/>
      </w:rPr>
    </w:pPr>
  </w:p>
</w:hdr>
</file>

<file path=word/intelligence2.xml><?xml version="1.0" encoding="utf-8"?>
<int2:intelligence xmlns:int2="http://schemas.microsoft.com/office/intelligence/2020/intelligence" xmlns:oel="http://schemas.microsoft.com/office/2019/extlst">
  <int2:observations>
    <int2:textHash int2:hashCode="/HBrzDVV6R25fJ" int2:id="2wpv9EB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900"/>
    <w:multiLevelType w:val="hybridMultilevel"/>
    <w:tmpl w:val="B0C29A82"/>
    <w:lvl w:ilvl="0" w:tplc="8D569BDC">
      <w:start w:val="1"/>
      <w:numFmt w:val="decimal"/>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440" w:hanging="360"/>
      </w:pPr>
    </w:lvl>
    <w:lvl w:ilvl="2" w:tplc="8D569BDC">
      <w:start w:val="1"/>
      <w:numFmt w:val="decimal"/>
      <w:lvlText w:val="%3."/>
      <w:lvlJc w:val="left"/>
      <w:pPr>
        <w:ind w:left="2160" w:hanging="180"/>
      </w:pPr>
      <w:rPr>
        <w:rFonts w:ascii="Calibri" w:hAnsi="Calibri" w:hint="default"/>
        <w:b w:val="0"/>
        <w:i w:val="0"/>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A2278"/>
    <w:multiLevelType w:val="hybridMultilevel"/>
    <w:tmpl w:val="FE2A4C18"/>
    <w:lvl w:ilvl="0" w:tplc="E960A14A">
      <w:start w:val="1"/>
      <w:numFmt w:val="bullet"/>
      <w:lvlText w:val=""/>
      <w:lvlJc w:val="left"/>
      <w:pPr>
        <w:tabs>
          <w:tab w:val="num" w:pos="432"/>
        </w:tabs>
        <w:ind w:left="432" w:hanging="432"/>
      </w:pPr>
      <w:rPr>
        <w:rFonts w:ascii="Wingdings" w:hAnsi="Wingdings" w:hint="default"/>
        <w:sz w:val="3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AE0EB6"/>
    <w:multiLevelType w:val="hybridMultilevel"/>
    <w:tmpl w:val="07FE1A7C"/>
    <w:lvl w:ilvl="0" w:tplc="04D84150">
      <w:start w:val="1"/>
      <w:numFmt w:val="lowerLetter"/>
      <w:lvlText w:val="%1."/>
      <w:lvlJc w:val="left"/>
      <w:pPr>
        <w:ind w:left="1620" w:hanging="360"/>
      </w:pPr>
      <w:rPr>
        <w:rFonts w:ascii="Calibri" w:hAnsi="Calibri" w:hint="default"/>
        <w:b w:val="0"/>
        <w:i w:val="0"/>
        <w:sz w:val="22"/>
      </w:rPr>
    </w:lvl>
    <w:lvl w:ilvl="1" w:tplc="04090019" w:tentative="1">
      <w:start w:val="1"/>
      <w:numFmt w:val="lowerLetter"/>
      <w:lvlText w:val="%2."/>
      <w:lvlJc w:val="left"/>
      <w:pPr>
        <w:ind w:left="2340" w:hanging="360"/>
      </w:pPr>
    </w:lvl>
    <w:lvl w:ilvl="2" w:tplc="171E3BF2">
      <w:start w:val="1"/>
      <w:numFmt w:val="upperLetter"/>
      <w:lvlText w:val="%3."/>
      <w:lvlJc w:val="left"/>
      <w:pPr>
        <w:ind w:left="3060" w:hanging="180"/>
      </w:pPr>
      <w:rPr>
        <w:rFonts w:ascii="Calibri" w:hAnsi="Calibri" w:hint="default"/>
        <w:b w:val="0"/>
        <w:i w:val="0"/>
        <w:sz w:val="22"/>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0E3B0CCB"/>
    <w:multiLevelType w:val="hybridMultilevel"/>
    <w:tmpl w:val="F932B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856A9"/>
    <w:multiLevelType w:val="hybridMultilevel"/>
    <w:tmpl w:val="A2CCE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0307E"/>
    <w:multiLevelType w:val="hybridMultilevel"/>
    <w:tmpl w:val="0436F300"/>
    <w:lvl w:ilvl="0" w:tplc="4D4CF0BC">
      <w:start w:val="12"/>
      <w:numFmt w:val="lowerLetter"/>
      <w:lvlText w:val="%1."/>
      <w:lvlJc w:val="left"/>
      <w:pPr>
        <w:ind w:left="2160" w:hanging="180"/>
      </w:pPr>
      <w:rPr>
        <w:rFonts w:ascii="Calibri" w:hAnsi="Calibri"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3F61D1"/>
    <w:multiLevelType w:val="hybridMultilevel"/>
    <w:tmpl w:val="91C49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E40E8"/>
    <w:multiLevelType w:val="hybridMultilevel"/>
    <w:tmpl w:val="AA5E488C"/>
    <w:lvl w:ilvl="0" w:tplc="03D0897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42211E"/>
    <w:multiLevelType w:val="hybridMultilevel"/>
    <w:tmpl w:val="3006DC0E"/>
    <w:lvl w:ilvl="0" w:tplc="03D0897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9BB58F7"/>
    <w:multiLevelType w:val="hybridMultilevel"/>
    <w:tmpl w:val="9B2EB54A"/>
    <w:lvl w:ilvl="0" w:tplc="8D569BDC">
      <w:start w:val="1"/>
      <w:numFmt w:val="decimal"/>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FC5ECC"/>
    <w:multiLevelType w:val="multilevel"/>
    <w:tmpl w:val="1416F206"/>
    <w:lvl w:ilvl="0">
      <w:start w:val="1"/>
      <w:numFmt w:val="upperLetter"/>
      <w:lvlText w:val="%1."/>
      <w:lvlJc w:val="left"/>
      <w:pPr>
        <w:ind w:left="360" w:hanging="360"/>
      </w:pPr>
      <w:rPr>
        <w:rFonts w:hint="default"/>
        <w:b/>
        <w:i w:val="0"/>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25735DA0"/>
    <w:multiLevelType w:val="hybridMultilevel"/>
    <w:tmpl w:val="0640069A"/>
    <w:lvl w:ilvl="0" w:tplc="8D569BDC">
      <w:start w:val="1"/>
      <w:numFmt w:val="decimal"/>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440" w:hanging="360"/>
      </w:pPr>
    </w:lvl>
    <w:lvl w:ilvl="2" w:tplc="E27C5F48">
      <w:start w:val="1"/>
      <w:numFmt w:val="lowerLetter"/>
      <w:lvlText w:val="%3."/>
      <w:lvlJc w:val="left"/>
      <w:pPr>
        <w:ind w:left="2160" w:hanging="180"/>
      </w:pPr>
      <w:rPr>
        <w:rFonts w:ascii="Calibri" w:hAnsi="Calibri" w:hint="default"/>
        <w:sz w:val="18"/>
      </w:rPr>
    </w:lvl>
    <w:lvl w:ilvl="3" w:tplc="0409000F">
      <w:start w:val="1"/>
      <w:numFmt w:val="decimal"/>
      <w:lvlText w:val="%4."/>
      <w:lvlJc w:val="left"/>
      <w:pPr>
        <w:tabs>
          <w:tab w:val="num" w:pos="2880"/>
        </w:tabs>
        <w:ind w:left="2880" w:hanging="360"/>
      </w:pPr>
      <w:rPr>
        <w:rFonts w:hint="default"/>
        <w:b w:val="0"/>
        <w:i w:val="0"/>
        <w:sz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9E6948"/>
    <w:multiLevelType w:val="hybridMultilevel"/>
    <w:tmpl w:val="6E8A0256"/>
    <w:lvl w:ilvl="0" w:tplc="8D569BDC">
      <w:start w:val="1"/>
      <w:numFmt w:val="decimal"/>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9065F5"/>
    <w:multiLevelType w:val="hybridMultilevel"/>
    <w:tmpl w:val="51E07D0E"/>
    <w:lvl w:ilvl="0" w:tplc="0409000B">
      <w:start w:val="1"/>
      <w:numFmt w:val="bullet"/>
      <w:lvlText w:val=""/>
      <w:lvlJc w:val="left"/>
      <w:pPr>
        <w:ind w:left="1800" w:hanging="360"/>
      </w:pPr>
      <w:rPr>
        <w:rFonts w:ascii="Wingdings" w:hAnsi="Wingdings" w:hint="default"/>
      </w:rPr>
    </w:lvl>
    <w:lvl w:ilvl="1" w:tplc="0409000B">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BC6080E"/>
    <w:multiLevelType w:val="hybridMultilevel"/>
    <w:tmpl w:val="41D4E7F4"/>
    <w:lvl w:ilvl="0" w:tplc="8D569BDC">
      <w:start w:val="1"/>
      <w:numFmt w:val="decimal"/>
      <w:lvlText w:val="%1."/>
      <w:lvlJc w:val="left"/>
      <w:pPr>
        <w:ind w:left="720" w:hanging="360"/>
      </w:pPr>
      <w:rPr>
        <w:rFonts w:ascii="Calibri" w:hAnsi="Calibri"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8F589F"/>
    <w:multiLevelType w:val="hybridMultilevel"/>
    <w:tmpl w:val="976479DA"/>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6" w15:restartNumberingAfterBreak="0">
    <w:nsid w:val="2FEB7438"/>
    <w:multiLevelType w:val="hybridMultilevel"/>
    <w:tmpl w:val="47284AA8"/>
    <w:lvl w:ilvl="0" w:tplc="141CEB74">
      <w:start w:val="1"/>
      <w:numFmt w:val="lowerLetter"/>
      <w:lvlText w:val="(%1)"/>
      <w:lvlJc w:val="left"/>
      <w:pPr>
        <w:ind w:left="990" w:firstLine="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5A9565F"/>
    <w:multiLevelType w:val="hybridMultilevel"/>
    <w:tmpl w:val="9502E22A"/>
    <w:lvl w:ilvl="0" w:tplc="8D569BDC">
      <w:start w:val="1"/>
      <w:numFmt w:val="decimal"/>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66632A"/>
    <w:multiLevelType w:val="hybridMultilevel"/>
    <w:tmpl w:val="7122A41C"/>
    <w:lvl w:ilvl="0" w:tplc="5FEEADAE">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271B02"/>
    <w:multiLevelType w:val="hybridMultilevel"/>
    <w:tmpl w:val="B8902424"/>
    <w:lvl w:ilvl="0" w:tplc="04090019">
      <w:start w:val="1"/>
      <w:numFmt w:val="lowerLetter"/>
      <w:lvlText w:val="%1."/>
      <w:lvlJc w:val="left"/>
      <w:pPr>
        <w:ind w:left="990" w:firstLine="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03A3994"/>
    <w:multiLevelType w:val="hybridMultilevel"/>
    <w:tmpl w:val="526419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0BA610F"/>
    <w:multiLevelType w:val="hybridMultilevel"/>
    <w:tmpl w:val="A21CAE44"/>
    <w:lvl w:ilvl="0" w:tplc="DF6CF2E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FB1318"/>
    <w:multiLevelType w:val="hybridMultilevel"/>
    <w:tmpl w:val="41D6F95A"/>
    <w:lvl w:ilvl="0" w:tplc="E960A14A">
      <w:start w:val="1"/>
      <w:numFmt w:val="bullet"/>
      <w:lvlText w:val=""/>
      <w:lvlJc w:val="left"/>
      <w:pPr>
        <w:ind w:left="720" w:hanging="360"/>
      </w:pPr>
      <w:rPr>
        <w:rFonts w:ascii="Wingdings" w:hAnsi="Wingdings"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654B2"/>
    <w:multiLevelType w:val="hybridMultilevel"/>
    <w:tmpl w:val="CAFA74A8"/>
    <w:lvl w:ilvl="0" w:tplc="E676E1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446FAE"/>
    <w:multiLevelType w:val="hybridMultilevel"/>
    <w:tmpl w:val="8D4E5998"/>
    <w:lvl w:ilvl="0" w:tplc="50984604">
      <w:start w:val="14"/>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8F092B"/>
    <w:multiLevelType w:val="hybridMultilevel"/>
    <w:tmpl w:val="EFC887B4"/>
    <w:lvl w:ilvl="0" w:tplc="DF6CF2E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7D87FEC"/>
    <w:multiLevelType w:val="hybridMultilevel"/>
    <w:tmpl w:val="A858CD3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601A02CA"/>
    <w:multiLevelType w:val="hybridMultilevel"/>
    <w:tmpl w:val="7DE05D2C"/>
    <w:lvl w:ilvl="0" w:tplc="908A68D8">
      <w:start w:val="1"/>
      <w:numFmt w:val="bullet"/>
      <w:lvlText w:val=""/>
      <w:lvlJc w:val="left"/>
      <w:pPr>
        <w:ind w:left="720" w:hanging="360"/>
      </w:pPr>
      <w:rPr>
        <w:rFonts w:ascii="Wingdings" w:hAnsi="Wingdings"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3118CB"/>
    <w:multiLevelType w:val="hybridMultilevel"/>
    <w:tmpl w:val="96BE8DE4"/>
    <w:lvl w:ilvl="0" w:tplc="E960A14A">
      <w:start w:val="1"/>
      <w:numFmt w:val="bullet"/>
      <w:lvlText w:val=""/>
      <w:lvlJc w:val="left"/>
      <w:pPr>
        <w:ind w:left="720" w:hanging="360"/>
      </w:pPr>
      <w:rPr>
        <w:rFonts w:ascii="Wingdings" w:hAnsi="Wingdings"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520E51"/>
    <w:multiLevelType w:val="hybridMultilevel"/>
    <w:tmpl w:val="F3E076AE"/>
    <w:lvl w:ilvl="0" w:tplc="8D569BDC">
      <w:start w:val="1"/>
      <w:numFmt w:val="decimal"/>
      <w:lvlText w:val="%1."/>
      <w:lvlJc w:val="left"/>
      <w:pPr>
        <w:ind w:left="720" w:hanging="360"/>
      </w:pPr>
      <w:rPr>
        <w:rFonts w:ascii="Calibri" w:hAnsi="Calibri" w:hint="default"/>
        <w:b w:val="0"/>
        <w:i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A145221"/>
    <w:multiLevelType w:val="hybridMultilevel"/>
    <w:tmpl w:val="AD007B88"/>
    <w:lvl w:ilvl="0" w:tplc="8D569BDC">
      <w:start w:val="1"/>
      <w:numFmt w:val="decimal"/>
      <w:lvlText w:val="%1."/>
      <w:lvlJc w:val="left"/>
      <w:pPr>
        <w:ind w:left="63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170E7E"/>
    <w:multiLevelType w:val="hybridMultilevel"/>
    <w:tmpl w:val="482E7CF2"/>
    <w:lvl w:ilvl="0" w:tplc="04090019">
      <w:start w:val="1"/>
      <w:numFmt w:val="lowerLetter"/>
      <w:lvlText w:val="%1."/>
      <w:lvlJc w:val="left"/>
      <w:pPr>
        <w:ind w:left="990" w:firstLine="0"/>
      </w:pPr>
      <w:rPr>
        <w:rFonts w:hint="default"/>
      </w:rPr>
    </w:lvl>
    <w:lvl w:ilvl="1" w:tplc="0409000B">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2BC5C77"/>
    <w:multiLevelType w:val="hybridMultilevel"/>
    <w:tmpl w:val="1D5476C2"/>
    <w:lvl w:ilvl="0" w:tplc="4144423A">
      <w:numFmt w:val="bullet"/>
      <w:lvlText w:val=""/>
      <w:lvlJc w:val="left"/>
      <w:pPr>
        <w:ind w:left="990" w:hanging="360"/>
      </w:pPr>
      <w:rPr>
        <w:rFonts w:ascii="Symbol" w:eastAsia="Times New Roman" w:hAnsi="Symbol" w:cs="Tahoma" w:hint="default"/>
        <w:sz w:val="2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15:restartNumberingAfterBreak="0">
    <w:nsid w:val="78AD6869"/>
    <w:multiLevelType w:val="multilevel"/>
    <w:tmpl w:val="23000F98"/>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decimal"/>
      <w:lvlText w:val="%8."/>
      <w:lvlJc w:val="left"/>
      <w:pPr>
        <w:ind w:left="2880" w:hanging="360"/>
      </w:pPr>
      <w:rPr>
        <w:rFonts w:cs="Times New Roman" w:hint="default"/>
        <w:b/>
        <w:i w:val="0"/>
        <w:caps w:val="0"/>
        <w:strike w:val="0"/>
        <w:dstrike w:val="0"/>
        <w:vanish w:val="0"/>
        <w:color w:val="auto"/>
        <w:sz w:val="22"/>
        <w:vertAlign w:val="baseline"/>
      </w:rPr>
    </w:lvl>
    <w:lvl w:ilvl="8">
      <w:start w:val="1"/>
      <w:numFmt w:val="lowerRoman"/>
      <w:lvlText w:val="%9."/>
      <w:lvlJc w:val="left"/>
      <w:pPr>
        <w:ind w:left="3240" w:hanging="360"/>
      </w:pPr>
      <w:rPr>
        <w:rFonts w:cs="Times New Roman" w:hint="default"/>
      </w:rPr>
    </w:lvl>
  </w:abstractNum>
  <w:abstractNum w:abstractNumId="34" w15:restartNumberingAfterBreak="0">
    <w:nsid w:val="7D6E35D2"/>
    <w:multiLevelType w:val="multilevel"/>
    <w:tmpl w:val="0F662D0C"/>
    <w:lvl w:ilvl="0">
      <w:start w:val="2"/>
      <w:numFmt w:val="upperLetter"/>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15:restartNumberingAfterBreak="0">
    <w:nsid w:val="7E317BD4"/>
    <w:multiLevelType w:val="hybridMultilevel"/>
    <w:tmpl w:val="4558BF74"/>
    <w:lvl w:ilvl="0" w:tplc="8D569BDC">
      <w:start w:val="1"/>
      <w:numFmt w:val="decimal"/>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440" w:hanging="360"/>
      </w:pPr>
    </w:lvl>
    <w:lvl w:ilvl="2" w:tplc="E27C5F48">
      <w:start w:val="1"/>
      <w:numFmt w:val="lowerLetter"/>
      <w:lvlText w:val="%3."/>
      <w:lvlJc w:val="left"/>
      <w:pPr>
        <w:ind w:left="2160" w:hanging="180"/>
      </w:pPr>
      <w:rPr>
        <w:rFonts w:ascii="Calibri" w:hAnsi="Calibri" w:hint="default"/>
        <w:sz w:val="18"/>
      </w:rPr>
    </w:lvl>
    <w:lvl w:ilvl="3" w:tplc="0409000F">
      <w:start w:val="1"/>
      <w:numFmt w:val="decimal"/>
      <w:lvlText w:val="%4."/>
      <w:lvlJc w:val="left"/>
      <w:pPr>
        <w:tabs>
          <w:tab w:val="num" w:pos="2880"/>
        </w:tabs>
        <w:ind w:left="2880" w:hanging="360"/>
      </w:pPr>
      <w:rPr>
        <w:rFonts w:hint="default"/>
        <w:b w:val="0"/>
        <w:i w:val="0"/>
        <w:sz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4913173">
    <w:abstractNumId w:val="21"/>
  </w:num>
  <w:num w:numId="2" w16cid:durableId="1609654068">
    <w:abstractNumId w:val="1"/>
  </w:num>
  <w:num w:numId="3" w16cid:durableId="1800148909">
    <w:abstractNumId w:val="25"/>
  </w:num>
  <w:num w:numId="4" w16cid:durableId="789669521">
    <w:abstractNumId w:val="20"/>
  </w:num>
  <w:num w:numId="5" w16cid:durableId="799882695">
    <w:abstractNumId w:val="14"/>
  </w:num>
  <w:num w:numId="6" w16cid:durableId="1228493126">
    <w:abstractNumId w:val="12"/>
  </w:num>
  <w:num w:numId="7" w16cid:durableId="641496156">
    <w:abstractNumId w:val="16"/>
  </w:num>
  <w:num w:numId="8" w16cid:durableId="993752491">
    <w:abstractNumId w:val="19"/>
  </w:num>
  <w:num w:numId="9" w16cid:durableId="2100566329">
    <w:abstractNumId w:val="15"/>
  </w:num>
  <w:num w:numId="10" w16cid:durableId="1377776270">
    <w:abstractNumId w:val="3"/>
  </w:num>
  <w:num w:numId="11" w16cid:durableId="420183160">
    <w:abstractNumId w:val="17"/>
  </w:num>
  <w:num w:numId="12" w16cid:durableId="255750751">
    <w:abstractNumId w:val="22"/>
  </w:num>
  <w:num w:numId="13" w16cid:durableId="1812669720">
    <w:abstractNumId w:val="28"/>
  </w:num>
  <w:num w:numId="14" w16cid:durableId="14787679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2923925">
    <w:abstractNumId w:val="31"/>
  </w:num>
  <w:num w:numId="16" w16cid:durableId="618495004">
    <w:abstractNumId w:val="27"/>
  </w:num>
  <w:num w:numId="17" w16cid:durableId="1780026003">
    <w:abstractNumId w:val="35"/>
  </w:num>
  <w:num w:numId="18" w16cid:durableId="166135075">
    <w:abstractNumId w:val="5"/>
  </w:num>
  <w:num w:numId="19" w16cid:durableId="23289301">
    <w:abstractNumId w:val="26"/>
  </w:num>
  <w:num w:numId="20" w16cid:durableId="1353798479">
    <w:abstractNumId w:val="6"/>
  </w:num>
  <w:num w:numId="21" w16cid:durableId="1428228760">
    <w:abstractNumId w:val="4"/>
  </w:num>
  <w:num w:numId="22" w16cid:durableId="1596473529">
    <w:abstractNumId w:val="9"/>
  </w:num>
  <w:num w:numId="23" w16cid:durableId="762382359">
    <w:abstractNumId w:val="0"/>
  </w:num>
  <w:num w:numId="24" w16cid:durableId="695498500">
    <w:abstractNumId w:val="30"/>
  </w:num>
  <w:num w:numId="25" w16cid:durableId="971639959">
    <w:abstractNumId w:val="8"/>
  </w:num>
  <w:num w:numId="26" w16cid:durableId="1843738570">
    <w:abstractNumId w:val="10"/>
  </w:num>
  <w:num w:numId="27" w16cid:durableId="378091185">
    <w:abstractNumId w:val="33"/>
  </w:num>
  <w:num w:numId="28" w16cid:durableId="31274271">
    <w:abstractNumId w:val="34"/>
  </w:num>
  <w:num w:numId="29" w16cid:durableId="1014453684">
    <w:abstractNumId w:val="13"/>
  </w:num>
  <w:num w:numId="30" w16cid:durableId="866989113">
    <w:abstractNumId w:val="7"/>
  </w:num>
  <w:num w:numId="31" w16cid:durableId="1664040734">
    <w:abstractNumId w:val="24"/>
  </w:num>
  <w:num w:numId="32" w16cid:durableId="2066250132">
    <w:abstractNumId w:val="18"/>
  </w:num>
  <w:num w:numId="33" w16cid:durableId="370502061">
    <w:abstractNumId w:val="11"/>
  </w:num>
  <w:num w:numId="34" w16cid:durableId="578907964">
    <w:abstractNumId w:val="2"/>
  </w:num>
  <w:num w:numId="35" w16cid:durableId="990404302">
    <w:abstractNumId w:val="32"/>
  </w:num>
  <w:num w:numId="36" w16cid:durableId="123096411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A64"/>
    <w:rsid w:val="00001D8F"/>
    <w:rsid w:val="0001269E"/>
    <w:rsid w:val="0001648E"/>
    <w:rsid w:val="0002181C"/>
    <w:rsid w:val="000232AB"/>
    <w:rsid w:val="00024B3A"/>
    <w:rsid w:val="000269BA"/>
    <w:rsid w:val="0003267B"/>
    <w:rsid w:val="00034FBC"/>
    <w:rsid w:val="00036D41"/>
    <w:rsid w:val="00044E72"/>
    <w:rsid w:val="00052E1C"/>
    <w:rsid w:val="00057F2C"/>
    <w:rsid w:val="00075047"/>
    <w:rsid w:val="00076D8B"/>
    <w:rsid w:val="0008389A"/>
    <w:rsid w:val="00084E84"/>
    <w:rsid w:val="00086278"/>
    <w:rsid w:val="00095C52"/>
    <w:rsid w:val="000E025E"/>
    <w:rsid w:val="00101898"/>
    <w:rsid w:val="001024A5"/>
    <w:rsid w:val="00104721"/>
    <w:rsid w:val="00133107"/>
    <w:rsid w:val="00143C93"/>
    <w:rsid w:val="001466F1"/>
    <w:rsid w:val="00171207"/>
    <w:rsid w:val="0017708F"/>
    <w:rsid w:val="00182135"/>
    <w:rsid w:val="001A2B63"/>
    <w:rsid w:val="001A3E36"/>
    <w:rsid w:val="001C04CA"/>
    <w:rsid w:val="001C1CD6"/>
    <w:rsid w:val="00202E37"/>
    <w:rsid w:val="00227BE0"/>
    <w:rsid w:val="00231DB2"/>
    <w:rsid w:val="00242CB2"/>
    <w:rsid w:val="00256DD8"/>
    <w:rsid w:val="00275174"/>
    <w:rsid w:val="002842FC"/>
    <w:rsid w:val="00285689"/>
    <w:rsid w:val="00286F6B"/>
    <w:rsid w:val="002918A5"/>
    <w:rsid w:val="002978AF"/>
    <w:rsid w:val="002A174D"/>
    <w:rsid w:val="002B719C"/>
    <w:rsid w:val="002C7284"/>
    <w:rsid w:val="002D425F"/>
    <w:rsid w:val="002D547F"/>
    <w:rsid w:val="002D73E2"/>
    <w:rsid w:val="002E02F9"/>
    <w:rsid w:val="002E2388"/>
    <w:rsid w:val="002E41D0"/>
    <w:rsid w:val="002E4BD2"/>
    <w:rsid w:val="002F2047"/>
    <w:rsid w:val="002F6F9E"/>
    <w:rsid w:val="00300D53"/>
    <w:rsid w:val="00324520"/>
    <w:rsid w:val="00334ECD"/>
    <w:rsid w:val="00341C37"/>
    <w:rsid w:val="00344E1A"/>
    <w:rsid w:val="0034603F"/>
    <w:rsid w:val="00351466"/>
    <w:rsid w:val="00353B81"/>
    <w:rsid w:val="00375DB7"/>
    <w:rsid w:val="00391630"/>
    <w:rsid w:val="003F0D81"/>
    <w:rsid w:val="003F13D8"/>
    <w:rsid w:val="003F15F0"/>
    <w:rsid w:val="003F19E3"/>
    <w:rsid w:val="00402982"/>
    <w:rsid w:val="004221D6"/>
    <w:rsid w:val="0042235B"/>
    <w:rsid w:val="0044564A"/>
    <w:rsid w:val="0045143B"/>
    <w:rsid w:val="004634AE"/>
    <w:rsid w:val="00474FDE"/>
    <w:rsid w:val="004A4538"/>
    <w:rsid w:val="004A6963"/>
    <w:rsid w:val="004B520F"/>
    <w:rsid w:val="004D539C"/>
    <w:rsid w:val="004E09D1"/>
    <w:rsid w:val="004E2593"/>
    <w:rsid w:val="004E6FB1"/>
    <w:rsid w:val="004F23C4"/>
    <w:rsid w:val="004F2C71"/>
    <w:rsid w:val="004F6A17"/>
    <w:rsid w:val="00547B2F"/>
    <w:rsid w:val="00560750"/>
    <w:rsid w:val="00577CD6"/>
    <w:rsid w:val="0058747C"/>
    <w:rsid w:val="00593248"/>
    <w:rsid w:val="00596BFE"/>
    <w:rsid w:val="005B2B52"/>
    <w:rsid w:val="005D1156"/>
    <w:rsid w:val="005D67A2"/>
    <w:rsid w:val="005E158A"/>
    <w:rsid w:val="005F04E7"/>
    <w:rsid w:val="005F1AB4"/>
    <w:rsid w:val="005F6FA0"/>
    <w:rsid w:val="005F71EE"/>
    <w:rsid w:val="00610CFA"/>
    <w:rsid w:val="00610DC6"/>
    <w:rsid w:val="006123F4"/>
    <w:rsid w:val="00621CC5"/>
    <w:rsid w:val="00622A79"/>
    <w:rsid w:val="006253B9"/>
    <w:rsid w:val="0063084F"/>
    <w:rsid w:val="0063483D"/>
    <w:rsid w:val="00657A83"/>
    <w:rsid w:val="006716B3"/>
    <w:rsid w:val="00673170"/>
    <w:rsid w:val="00676C9D"/>
    <w:rsid w:val="00682702"/>
    <w:rsid w:val="0069287B"/>
    <w:rsid w:val="00693299"/>
    <w:rsid w:val="00697328"/>
    <w:rsid w:val="006A13FB"/>
    <w:rsid w:val="006A3009"/>
    <w:rsid w:val="006B2973"/>
    <w:rsid w:val="006B4B37"/>
    <w:rsid w:val="006C7B9E"/>
    <w:rsid w:val="006D0D3F"/>
    <w:rsid w:val="006F08E2"/>
    <w:rsid w:val="006F6F18"/>
    <w:rsid w:val="00706DA3"/>
    <w:rsid w:val="007325A7"/>
    <w:rsid w:val="007341DE"/>
    <w:rsid w:val="00746501"/>
    <w:rsid w:val="00753EA2"/>
    <w:rsid w:val="00757F7B"/>
    <w:rsid w:val="00763A15"/>
    <w:rsid w:val="0076543A"/>
    <w:rsid w:val="00772408"/>
    <w:rsid w:val="007774D2"/>
    <w:rsid w:val="0078131F"/>
    <w:rsid w:val="0078333F"/>
    <w:rsid w:val="00790547"/>
    <w:rsid w:val="0079425C"/>
    <w:rsid w:val="007B2055"/>
    <w:rsid w:val="007E27D4"/>
    <w:rsid w:val="007E3810"/>
    <w:rsid w:val="007F560F"/>
    <w:rsid w:val="00800440"/>
    <w:rsid w:val="008073D1"/>
    <w:rsid w:val="008076BE"/>
    <w:rsid w:val="0081179C"/>
    <w:rsid w:val="0081295A"/>
    <w:rsid w:val="00814574"/>
    <w:rsid w:val="00821E89"/>
    <w:rsid w:val="00842EDD"/>
    <w:rsid w:val="00853359"/>
    <w:rsid w:val="00855380"/>
    <w:rsid w:val="0086427E"/>
    <w:rsid w:val="00885C71"/>
    <w:rsid w:val="00886494"/>
    <w:rsid w:val="00892088"/>
    <w:rsid w:val="008A23EE"/>
    <w:rsid w:val="008A7A47"/>
    <w:rsid w:val="008E022D"/>
    <w:rsid w:val="008F0B80"/>
    <w:rsid w:val="008F467F"/>
    <w:rsid w:val="008F5953"/>
    <w:rsid w:val="00904B45"/>
    <w:rsid w:val="00941832"/>
    <w:rsid w:val="009545C6"/>
    <w:rsid w:val="009678C2"/>
    <w:rsid w:val="009A2B04"/>
    <w:rsid w:val="009A63DB"/>
    <w:rsid w:val="009B2BEB"/>
    <w:rsid w:val="009B4B40"/>
    <w:rsid w:val="009C0C69"/>
    <w:rsid w:val="009C431A"/>
    <w:rsid w:val="009E2B17"/>
    <w:rsid w:val="009E4ECE"/>
    <w:rsid w:val="009F00D5"/>
    <w:rsid w:val="00A076B1"/>
    <w:rsid w:val="00A103D3"/>
    <w:rsid w:val="00A11FFB"/>
    <w:rsid w:val="00A33738"/>
    <w:rsid w:val="00A42B1F"/>
    <w:rsid w:val="00A50646"/>
    <w:rsid w:val="00A53268"/>
    <w:rsid w:val="00A815CB"/>
    <w:rsid w:val="00AB3C84"/>
    <w:rsid w:val="00AC7FC2"/>
    <w:rsid w:val="00AD61A8"/>
    <w:rsid w:val="00AF1809"/>
    <w:rsid w:val="00B10A5D"/>
    <w:rsid w:val="00B2253E"/>
    <w:rsid w:val="00B427BA"/>
    <w:rsid w:val="00B50994"/>
    <w:rsid w:val="00B51E28"/>
    <w:rsid w:val="00B7314B"/>
    <w:rsid w:val="00B80C57"/>
    <w:rsid w:val="00B81474"/>
    <w:rsid w:val="00B85144"/>
    <w:rsid w:val="00B933F5"/>
    <w:rsid w:val="00B93932"/>
    <w:rsid w:val="00B97DA2"/>
    <w:rsid w:val="00BA4B30"/>
    <w:rsid w:val="00BA7853"/>
    <w:rsid w:val="00BB4A33"/>
    <w:rsid w:val="00BC0E83"/>
    <w:rsid w:val="00BC65AD"/>
    <w:rsid w:val="00BC78CB"/>
    <w:rsid w:val="00BD5DF4"/>
    <w:rsid w:val="00BE3DE3"/>
    <w:rsid w:val="00BF0BD6"/>
    <w:rsid w:val="00C0322C"/>
    <w:rsid w:val="00C1050B"/>
    <w:rsid w:val="00C13B30"/>
    <w:rsid w:val="00C1483B"/>
    <w:rsid w:val="00C174CB"/>
    <w:rsid w:val="00C3323C"/>
    <w:rsid w:val="00C334B1"/>
    <w:rsid w:val="00C37C08"/>
    <w:rsid w:val="00C57856"/>
    <w:rsid w:val="00C64A11"/>
    <w:rsid w:val="00C70713"/>
    <w:rsid w:val="00C75A25"/>
    <w:rsid w:val="00C75D49"/>
    <w:rsid w:val="00C77222"/>
    <w:rsid w:val="00C80DC3"/>
    <w:rsid w:val="00C87206"/>
    <w:rsid w:val="00C8794B"/>
    <w:rsid w:val="00C96039"/>
    <w:rsid w:val="00CA16CF"/>
    <w:rsid w:val="00CA7283"/>
    <w:rsid w:val="00CA755E"/>
    <w:rsid w:val="00CE16E1"/>
    <w:rsid w:val="00CE2302"/>
    <w:rsid w:val="00CF2AAC"/>
    <w:rsid w:val="00D12D30"/>
    <w:rsid w:val="00D26B4B"/>
    <w:rsid w:val="00D41EAA"/>
    <w:rsid w:val="00D42133"/>
    <w:rsid w:val="00D621A3"/>
    <w:rsid w:val="00D62BB7"/>
    <w:rsid w:val="00D70A64"/>
    <w:rsid w:val="00D838B4"/>
    <w:rsid w:val="00D84718"/>
    <w:rsid w:val="00D87FE7"/>
    <w:rsid w:val="00D900B7"/>
    <w:rsid w:val="00D96EC2"/>
    <w:rsid w:val="00DA5FFB"/>
    <w:rsid w:val="00DB16ED"/>
    <w:rsid w:val="00DC520E"/>
    <w:rsid w:val="00DC7FEF"/>
    <w:rsid w:val="00DD058F"/>
    <w:rsid w:val="00DD5E7F"/>
    <w:rsid w:val="00DF0FB3"/>
    <w:rsid w:val="00DF2590"/>
    <w:rsid w:val="00DF3227"/>
    <w:rsid w:val="00DF449A"/>
    <w:rsid w:val="00DF61CA"/>
    <w:rsid w:val="00E14258"/>
    <w:rsid w:val="00E23045"/>
    <w:rsid w:val="00E3014A"/>
    <w:rsid w:val="00E319EE"/>
    <w:rsid w:val="00E5173F"/>
    <w:rsid w:val="00E7120F"/>
    <w:rsid w:val="00E72D05"/>
    <w:rsid w:val="00EA209A"/>
    <w:rsid w:val="00EA6CA4"/>
    <w:rsid w:val="00EB1DD4"/>
    <w:rsid w:val="00EB282E"/>
    <w:rsid w:val="00ED027E"/>
    <w:rsid w:val="00ED1428"/>
    <w:rsid w:val="00ED159C"/>
    <w:rsid w:val="00ED28F3"/>
    <w:rsid w:val="00ED6874"/>
    <w:rsid w:val="00EE0895"/>
    <w:rsid w:val="00EE1279"/>
    <w:rsid w:val="00EE2EC9"/>
    <w:rsid w:val="00F10356"/>
    <w:rsid w:val="00F108F1"/>
    <w:rsid w:val="00F14435"/>
    <w:rsid w:val="00F147E8"/>
    <w:rsid w:val="00F20436"/>
    <w:rsid w:val="00F36EAE"/>
    <w:rsid w:val="00F44466"/>
    <w:rsid w:val="00F445FE"/>
    <w:rsid w:val="00F47690"/>
    <w:rsid w:val="00F65CEF"/>
    <w:rsid w:val="00F73AAF"/>
    <w:rsid w:val="00F756B4"/>
    <w:rsid w:val="00F80FC7"/>
    <w:rsid w:val="00F850F9"/>
    <w:rsid w:val="00F91360"/>
    <w:rsid w:val="00F961B7"/>
    <w:rsid w:val="00FC00AB"/>
    <w:rsid w:val="00FD09F1"/>
    <w:rsid w:val="00FD37BE"/>
    <w:rsid w:val="00FE2665"/>
    <w:rsid w:val="00FE26C3"/>
    <w:rsid w:val="00FF37D7"/>
    <w:rsid w:val="00FF4356"/>
    <w:rsid w:val="0872DD8E"/>
    <w:rsid w:val="0AC2FD67"/>
    <w:rsid w:val="0E4B7DB2"/>
    <w:rsid w:val="161EB9D9"/>
    <w:rsid w:val="2A0477DF"/>
    <w:rsid w:val="2B0DC82B"/>
    <w:rsid w:val="2E921C93"/>
    <w:rsid w:val="2F140ADA"/>
    <w:rsid w:val="3C88D910"/>
    <w:rsid w:val="419FAEC1"/>
    <w:rsid w:val="4832A047"/>
    <w:rsid w:val="5361E06E"/>
    <w:rsid w:val="53FACF2B"/>
    <w:rsid w:val="5590C3E0"/>
    <w:rsid w:val="57EE2F93"/>
    <w:rsid w:val="5809453A"/>
    <w:rsid w:val="5EA314FD"/>
    <w:rsid w:val="7C3C6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34B1DD"/>
  <w15:docId w15:val="{7F4E00AC-8182-4730-998D-E4527BD9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025E"/>
    <w:rPr>
      <w:rFonts w:asciiTheme="minorHAnsi" w:hAnsiTheme="minorHAnsi"/>
      <w:sz w:val="22"/>
      <w:szCs w:val="24"/>
    </w:rPr>
  </w:style>
  <w:style w:type="paragraph" w:styleId="Heading1">
    <w:name w:val="heading 1"/>
    <w:basedOn w:val="Normal"/>
    <w:next w:val="Normal"/>
    <w:qFormat/>
    <w:rsid w:val="00231DB2"/>
    <w:pPr>
      <w:keepNext/>
      <w:outlineLvl w:val="0"/>
    </w:pPr>
    <w:rPr>
      <w:rFonts w:ascii="Meiryo" w:eastAsia="Meiryo" w:hAnsi="Meiryo"/>
      <w:color w:val="17365D" w:themeColor="text2" w:themeShade="BF"/>
      <w:sz w:val="28"/>
    </w:rPr>
  </w:style>
  <w:style w:type="paragraph" w:styleId="Heading2">
    <w:name w:val="heading 2"/>
    <w:basedOn w:val="Normal"/>
    <w:next w:val="Normal"/>
    <w:qFormat/>
    <w:rsid w:val="005D67A2"/>
    <w:pPr>
      <w:keepNext/>
      <w:jc w:val="center"/>
      <w:outlineLvl w:val="1"/>
    </w:pPr>
    <w:rPr>
      <w:rFonts w:ascii="Meiryo" w:hAnsi="Meiryo"/>
      <w:b/>
      <w:bCs/>
      <w:color w:val="595959" w:themeColor="text1" w:themeTint="A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bCs/>
    </w:rPr>
  </w:style>
  <w:style w:type="paragraph" w:styleId="BalloonText">
    <w:name w:val="Balloon Text"/>
    <w:basedOn w:val="Normal"/>
    <w:semiHidden/>
    <w:rsid w:val="00101898"/>
    <w:rPr>
      <w:rFonts w:ascii="Tahoma" w:hAnsi="Tahoma" w:cs="Tahoma"/>
      <w:sz w:val="16"/>
      <w:szCs w:val="16"/>
    </w:rPr>
  </w:style>
  <w:style w:type="table" w:styleId="TableGrid">
    <w:name w:val="Table Grid"/>
    <w:basedOn w:val="TableNormal"/>
    <w:rsid w:val="006F0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E09D1"/>
    <w:pPr>
      <w:widowControl w:val="0"/>
      <w:autoSpaceDE w:val="0"/>
      <w:autoSpaceDN w:val="0"/>
      <w:adjustRightInd w:val="0"/>
    </w:pPr>
    <w:rPr>
      <w:rFonts w:ascii="Tahoma" w:hAnsi="Tahoma" w:cs="Tahoma"/>
      <w:color w:val="000000"/>
      <w:sz w:val="24"/>
      <w:szCs w:val="24"/>
    </w:rPr>
  </w:style>
  <w:style w:type="paragraph" w:styleId="Header">
    <w:name w:val="header"/>
    <w:basedOn w:val="Normal"/>
    <w:link w:val="HeaderChar"/>
    <w:uiPriority w:val="99"/>
    <w:rsid w:val="00C70713"/>
    <w:pPr>
      <w:tabs>
        <w:tab w:val="center" w:pos="4680"/>
        <w:tab w:val="right" w:pos="9360"/>
      </w:tabs>
    </w:pPr>
  </w:style>
  <w:style w:type="character" w:customStyle="1" w:styleId="HeaderChar">
    <w:name w:val="Header Char"/>
    <w:basedOn w:val="DefaultParagraphFont"/>
    <w:link w:val="Header"/>
    <w:uiPriority w:val="99"/>
    <w:rsid w:val="00C70713"/>
    <w:rPr>
      <w:rFonts w:ascii="Arial" w:hAnsi="Arial"/>
      <w:sz w:val="24"/>
      <w:szCs w:val="24"/>
    </w:rPr>
  </w:style>
  <w:style w:type="paragraph" w:styleId="Footer">
    <w:name w:val="footer"/>
    <w:basedOn w:val="Normal"/>
    <w:link w:val="FooterChar"/>
    <w:uiPriority w:val="99"/>
    <w:rsid w:val="00C70713"/>
    <w:pPr>
      <w:tabs>
        <w:tab w:val="center" w:pos="4680"/>
        <w:tab w:val="right" w:pos="9360"/>
      </w:tabs>
    </w:pPr>
  </w:style>
  <w:style w:type="character" w:customStyle="1" w:styleId="FooterChar">
    <w:name w:val="Footer Char"/>
    <w:basedOn w:val="DefaultParagraphFont"/>
    <w:link w:val="Footer"/>
    <w:uiPriority w:val="99"/>
    <w:rsid w:val="00C70713"/>
    <w:rPr>
      <w:rFonts w:ascii="Arial" w:hAnsi="Arial"/>
      <w:sz w:val="24"/>
      <w:szCs w:val="24"/>
    </w:rPr>
  </w:style>
  <w:style w:type="paragraph" w:styleId="ListParagraph">
    <w:name w:val="List Paragraph"/>
    <w:basedOn w:val="Normal"/>
    <w:uiPriority w:val="34"/>
    <w:qFormat/>
    <w:rsid w:val="00DF3227"/>
    <w:pPr>
      <w:ind w:left="720"/>
    </w:pPr>
  </w:style>
  <w:style w:type="character" w:styleId="Hyperlink">
    <w:name w:val="Hyperlink"/>
    <w:basedOn w:val="DefaultParagraphFont"/>
    <w:rsid w:val="00697328"/>
    <w:rPr>
      <w:color w:val="0000FF"/>
      <w:u w:val="single"/>
    </w:rPr>
  </w:style>
  <w:style w:type="paragraph" w:styleId="NoSpacing">
    <w:name w:val="No Spacing"/>
    <w:basedOn w:val="Normal"/>
    <w:uiPriority w:val="99"/>
    <w:qFormat/>
    <w:rsid w:val="007E3810"/>
    <w:pPr>
      <w:spacing w:before="100" w:beforeAutospacing="1" w:after="100" w:afterAutospacing="1"/>
    </w:pPr>
    <w:rPr>
      <w:rFonts w:ascii="Times New Roman" w:hAnsi="Times New Roman"/>
    </w:rPr>
  </w:style>
  <w:style w:type="character" w:customStyle="1" w:styleId="object">
    <w:name w:val="object"/>
    <w:uiPriority w:val="99"/>
    <w:rsid w:val="007E3810"/>
    <w:rPr>
      <w:rFonts w:cs="Times New Roman"/>
    </w:rPr>
  </w:style>
  <w:style w:type="character" w:styleId="FollowedHyperlink">
    <w:name w:val="FollowedHyperlink"/>
    <w:uiPriority w:val="99"/>
    <w:rsid w:val="007E3810"/>
    <w:rPr>
      <w:rFonts w:cs="Times New Roman"/>
      <w:color w:val="800080"/>
      <w:u w:val="single"/>
    </w:rPr>
  </w:style>
  <w:style w:type="paragraph" w:styleId="IntenseQuote">
    <w:name w:val="Intense Quote"/>
    <w:basedOn w:val="Normal"/>
    <w:next w:val="Normal"/>
    <w:link w:val="IntenseQuoteChar"/>
    <w:uiPriority w:val="30"/>
    <w:qFormat/>
    <w:rsid w:val="0003267B"/>
    <w:pPr>
      <w:pBdr>
        <w:top w:val="single" w:sz="4" w:space="10" w:color="4F81BD" w:themeColor="accent1"/>
        <w:bottom w:val="single" w:sz="4" w:space="10" w:color="4F81BD" w:themeColor="accent1"/>
      </w:pBdr>
      <w:spacing w:before="360" w:after="360"/>
      <w:ind w:left="864" w:right="864"/>
      <w:jc w:val="center"/>
    </w:pPr>
    <w:rPr>
      <w:rFonts w:ascii="Century Gothic" w:hAnsi="Century Gothic"/>
      <w:b/>
      <w:i/>
      <w:iCs/>
      <w:color w:val="002060"/>
      <w:sz w:val="20"/>
    </w:rPr>
  </w:style>
  <w:style w:type="character" w:customStyle="1" w:styleId="IntenseQuoteChar">
    <w:name w:val="Intense Quote Char"/>
    <w:basedOn w:val="DefaultParagraphFont"/>
    <w:link w:val="IntenseQuote"/>
    <w:uiPriority w:val="30"/>
    <w:rsid w:val="0003267B"/>
    <w:rPr>
      <w:rFonts w:ascii="Century Gothic" w:hAnsi="Century Gothic"/>
      <w:b/>
      <w:i/>
      <w:iCs/>
      <w:color w:val="002060"/>
      <w:szCs w:val="24"/>
    </w:rPr>
  </w:style>
  <w:style w:type="character" w:styleId="IntenseEmphasis">
    <w:name w:val="Intense Emphasis"/>
    <w:basedOn w:val="DefaultParagraphFont"/>
    <w:uiPriority w:val="21"/>
    <w:qFormat/>
    <w:rsid w:val="00BF0BD6"/>
    <w:rPr>
      <w:i/>
      <w:iCs/>
      <w:color w:val="365F91" w:themeColor="accent1" w:themeShade="BF"/>
    </w:rPr>
  </w:style>
  <w:style w:type="paragraph" w:styleId="Subtitle">
    <w:name w:val="Subtitle"/>
    <w:basedOn w:val="Normal"/>
    <w:next w:val="Normal"/>
    <w:link w:val="SubtitleChar"/>
    <w:qFormat/>
    <w:rsid w:val="00334ECD"/>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rsid w:val="00334ECD"/>
    <w:rPr>
      <w:rFonts w:asciiTheme="minorHAnsi" w:eastAsiaTheme="minorEastAsia" w:hAnsiTheme="minorHAnsi" w:cstheme="minorBidi"/>
      <w:color w:val="5A5A5A" w:themeColor="text1" w:themeTint="A5"/>
      <w:spacing w:val="15"/>
      <w:sz w:val="22"/>
      <w:szCs w:val="22"/>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Arial" w:hAnsi="Arial"/>
    </w:rPr>
  </w:style>
  <w:style w:type="character" w:styleId="CommentReference">
    <w:name w:val="annotation reference"/>
    <w:basedOn w:val="DefaultParagraphFont"/>
    <w:semiHidden/>
    <w:unhideWhenUsed/>
    <w:rPr>
      <w:sz w:val="16"/>
      <w:szCs w:val="16"/>
    </w:rPr>
  </w:style>
  <w:style w:type="character" w:styleId="UnresolvedMention">
    <w:name w:val="Unresolved Mention"/>
    <w:basedOn w:val="DefaultParagraphFont"/>
    <w:uiPriority w:val="99"/>
    <w:semiHidden/>
    <w:unhideWhenUsed/>
    <w:rsid w:val="00286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458246">
      <w:bodyDiv w:val="1"/>
      <w:marLeft w:val="0"/>
      <w:marRight w:val="0"/>
      <w:marTop w:val="0"/>
      <w:marBottom w:val="0"/>
      <w:divBdr>
        <w:top w:val="none" w:sz="0" w:space="0" w:color="auto"/>
        <w:left w:val="none" w:sz="0" w:space="0" w:color="auto"/>
        <w:bottom w:val="none" w:sz="0" w:space="0" w:color="auto"/>
        <w:right w:val="none" w:sz="0" w:space="0" w:color="auto"/>
      </w:divBdr>
    </w:div>
    <w:div w:id="207619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newpaltz.teamdynamix.com/TDClient/1905/Portal/KB/ArticleDet?ID=102445" TargetMode="External"/><Relationship Id="rId2" Type="http://schemas.openxmlformats.org/officeDocument/2006/relationships/customXml" Target="../customXml/item2.xml"/><Relationship Id="rId16" Type="http://schemas.openxmlformats.org/officeDocument/2006/relationships/hyperlink" Target="https://www.newpaltz.edu/ugc/policies/policies_liberalarts.html"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catalog.newpaltz.edu/graduate/course-descriptions/" TargetMode="External"/><Relationship Id="rId10" Type="http://schemas.openxmlformats.org/officeDocument/2006/relationships/hyperlink" Target="mailto:gradstudies@newpaltz.ed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ewpaltz.teamdynamix.com/TDClient/1905/Portal/KB/ArticleDet?ID=1024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1AEEBEA62AF418C9A1D49CC410947" ma:contentTypeVersion="16" ma:contentTypeDescription="Create a new document." ma:contentTypeScope="" ma:versionID="0cc59651e1cc5606d16505bfb65aa3f2">
  <xsd:schema xmlns:xsd="http://www.w3.org/2001/XMLSchema" xmlns:xs="http://www.w3.org/2001/XMLSchema" xmlns:p="http://schemas.microsoft.com/office/2006/metadata/properties" xmlns:ns2="15c3b632-eb96-423a-9b58-e5f11cfe7265" xmlns:ns3="5ac73186-f17b-4ca8-a3e6-8bfe9962069c" targetNamespace="http://schemas.microsoft.com/office/2006/metadata/properties" ma:root="true" ma:fieldsID="e6ac74f4f1eb0d334e7a57794e554409" ns2:_="" ns3:_="">
    <xsd:import namespace="15c3b632-eb96-423a-9b58-e5f11cfe7265"/>
    <xsd:import namespace="5ac73186-f17b-4ca8-a3e6-8bfe996206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3b632-eb96-423a-9b58-e5f11cfe7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961168-1882-404d-b78f-614f2ba8476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c73186-f17b-4ca8-a3e6-8bfe996206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1e79ec3-c123-40cd-9e0b-f05ae55f6f8c}" ma:internalName="TaxCatchAll" ma:showField="CatchAllData" ma:web="5ac73186-f17b-4ca8-a3e6-8bfe996206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ac73186-f17b-4ca8-a3e6-8bfe9962069c">
      <UserInfo>
        <DisplayName>Kathleen Murphy</DisplayName>
        <AccountId>52</AccountId>
        <AccountType/>
      </UserInfo>
      <UserInfo>
        <DisplayName>Academic Planning Members</DisplayName>
        <AccountId>232</AccountId>
        <AccountType/>
      </UserInfo>
      <UserInfo>
        <DisplayName>Shala Mills</DisplayName>
        <AccountId>11</AccountId>
        <AccountType/>
      </UserInfo>
      <UserInfo>
        <DisplayName>Chirakkal Easwaran</DisplayName>
        <AccountId>353</AccountId>
        <AccountType/>
      </UserInfo>
      <UserInfo>
        <DisplayName>Bhargavi Yannavarapu</DisplayName>
        <AccountId>316</AccountId>
        <AccountType/>
      </UserInfo>
      <UserInfo>
        <DisplayName>Amanda Vazquez</DisplayName>
        <AccountId>354</AccountId>
        <AccountType/>
      </UserInfo>
      <UserInfo>
        <DisplayName>Susan Drossell</DisplayName>
        <AccountId>341</AccountId>
        <AccountType/>
      </UserInfo>
    </SharedWithUsers>
    <TaxCatchAll xmlns="5ac73186-f17b-4ca8-a3e6-8bfe9962069c" xsi:nil="true"/>
    <lcf76f155ced4ddcb4097134ff3c332f xmlns="15c3b632-eb96-423a-9b58-e5f11cfe72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090BE3-98E2-4106-9BAE-7DDB726C8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3b632-eb96-423a-9b58-e5f11cfe7265"/>
    <ds:schemaRef ds:uri="5ac73186-f17b-4ca8-a3e6-8bfe99620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493257-5493-48E7-95C6-BFEBFF67ACB0}">
  <ds:schemaRefs>
    <ds:schemaRef ds:uri="http://schemas.microsoft.com/sharepoint/v3/contenttype/forms"/>
  </ds:schemaRefs>
</ds:datastoreItem>
</file>

<file path=customXml/itemProps3.xml><?xml version="1.0" encoding="utf-8"?>
<ds:datastoreItem xmlns:ds="http://schemas.openxmlformats.org/officeDocument/2006/customXml" ds:itemID="{CE2026E9-F9EF-4722-94E0-40290E8489D4}">
  <ds:schemaRefs>
    <ds:schemaRef ds:uri="http://schemas.microsoft.com/office/2006/documentManagement/types"/>
    <ds:schemaRef ds:uri="http://purl.org/dc/dcmitype/"/>
    <ds:schemaRef ds:uri="http://purl.org/dc/terms/"/>
    <ds:schemaRef ds:uri="5ac73186-f17b-4ca8-a3e6-8bfe9962069c"/>
    <ds:schemaRef ds:uri="http://purl.org/dc/elements/1.1/"/>
    <ds:schemaRef ds:uri="http://www.w3.org/XML/1998/namespace"/>
    <ds:schemaRef ds:uri="http://schemas.microsoft.com/office/infopath/2007/PartnerControls"/>
    <ds:schemaRef ds:uri="http://schemas.openxmlformats.org/package/2006/metadata/core-properties"/>
    <ds:schemaRef ds:uri="15c3b632-eb96-423a-9b58-e5f11cfe726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702</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NEW COURSE/PROGRAM PROPOSAL</vt:lpstr>
    </vt:vector>
  </TitlesOfParts>
  <Company>SUNY New Paltz</Company>
  <LinksUpToDate>false</LinksUpToDate>
  <CharactersWithSpaces>5188</CharactersWithSpaces>
  <SharedDoc>false</SharedDoc>
  <HLinks>
    <vt:vector size="30" baseType="variant">
      <vt:variant>
        <vt:i4>1114182</vt:i4>
      </vt:variant>
      <vt:variant>
        <vt:i4>12</vt:i4>
      </vt:variant>
      <vt:variant>
        <vt:i4>0</vt:i4>
      </vt:variant>
      <vt:variant>
        <vt:i4>5</vt:i4>
      </vt:variant>
      <vt:variant>
        <vt:lpwstr>https://newpaltz.teamdynamix.com/TDClient/1905/Portal/KB/ArticleDet?ID=102445</vt:lpwstr>
      </vt:variant>
      <vt:variant>
        <vt:lpwstr/>
      </vt:variant>
      <vt:variant>
        <vt:i4>7340058</vt:i4>
      </vt:variant>
      <vt:variant>
        <vt:i4>9</vt:i4>
      </vt:variant>
      <vt:variant>
        <vt:i4>0</vt:i4>
      </vt:variant>
      <vt:variant>
        <vt:i4>5</vt:i4>
      </vt:variant>
      <vt:variant>
        <vt:lpwstr>https://www.newpaltz.edu/ugc/policies/policies_liberalarts.html</vt:lpwstr>
      </vt:variant>
      <vt:variant>
        <vt:lpwstr/>
      </vt:variant>
      <vt:variant>
        <vt:i4>3014760</vt:i4>
      </vt:variant>
      <vt:variant>
        <vt:i4>6</vt:i4>
      </vt:variant>
      <vt:variant>
        <vt:i4>0</vt:i4>
      </vt:variant>
      <vt:variant>
        <vt:i4>5</vt:i4>
      </vt:variant>
      <vt:variant>
        <vt:lpwstr>https://catalog.newpaltz.edu/graduate/course-descriptions/</vt:lpwstr>
      </vt:variant>
      <vt:variant>
        <vt:lpwstr/>
      </vt:variant>
      <vt:variant>
        <vt:i4>1114182</vt:i4>
      </vt:variant>
      <vt:variant>
        <vt:i4>3</vt:i4>
      </vt:variant>
      <vt:variant>
        <vt:i4>0</vt:i4>
      </vt:variant>
      <vt:variant>
        <vt:i4>5</vt:i4>
      </vt:variant>
      <vt:variant>
        <vt:lpwstr>https://newpaltz.teamdynamix.com/TDClient/1905/Portal/KB/ArticleDet?ID=102445</vt:lpwstr>
      </vt:variant>
      <vt:variant>
        <vt:lpwstr/>
      </vt:variant>
      <vt:variant>
        <vt:i4>4063247</vt:i4>
      </vt:variant>
      <vt:variant>
        <vt:i4>0</vt:i4>
      </vt:variant>
      <vt:variant>
        <vt:i4>0</vt:i4>
      </vt:variant>
      <vt:variant>
        <vt:i4>5</vt:i4>
      </vt:variant>
      <vt:variant>
        <vt:lpwstr>mailto:gradstudies@newpaltz.edu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COURSE/PROGRAM PROPOSAL</dc:title>
  <dc:creator>Vika Shock</dc:creator>
  <cp:lastModifiedBy>Vika Shock</cp:lastModifiedBy>
  <cp:revision>3</cp:revision>
  <cp:lastPrinted>2016-11-01T14:37:00Z</cp:lastPrinted>
  <dcterms:created xsi:type="dcterms:W3CDTF">2024-03-04T16:24:00Z</dcterms:created>
  <dcterms:modified xsi:type="dcterms:W3CDTF">2024-03-04T16:25:00Z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0x010100A0F1AEEBEA62AF418C9A1D49CC410947</vt:lpwstr>
  </property>
  <property fmtid="{D5CDD505-2E9C-101B-9397-08002B2CF9AE}" pid="3" name="MediaServiceImageTags">
    <vt:lpwstr/>
  </property>
</Properties>
</file>